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8B2" w:rsidRPr="00C92232" w:rsidRDefault="00FB78B2" w:rsidP="00381825">
      <w:pPr>
        <w:keepNext/>
        <w:spacing w:line="400" w:lineRule="exact"/>
        <w:jc w:val="center"/>
        <w:outlineLvl w:val="7"/>
        <w:rPr>
          <w:b/>
          <w:bCs/>
          <w:sz w:val="28"/>
          <w:szCs w:val="28"/>
        </w:rPr>
      </w:pPr>
      <w:r w:rsidRPr="00C92232">
        <w:rPr>
          <w:b/>
          <w:bCs/>
          <w:sz w:val="28"/>
          <w:szCs w:val="28"/>
        </w:rPr>
        <w:t>ПОЯСНИТЕЛЬНАЯ ЗАПИСКА</w:t>
      </w:r>
    </w:p>
    <w:p w:rsidR="00FB78B2" w:rsidRPr="00C92232" w:rsidRDefault="00FB78B2" w:rsidP="00381825">
      <w:pPr>
        <w:spacing w:line="400" w:lineRule="exact"/>
        <w:jc w:val="center"/>
        <w:rPr>
          <w:b/>
          <w:bCs/>
          <w:sz w:val="28"/>
          <w:szCs w:val="28"/>
        </w:rPr>
      </w:pPr>
    </w:p>
    <w:p w:rsidR="00FB78B2" w:rsidRPr="00C92232" w:rsidRDefault="00FB78B2" w:rsidP="00381825">
      <w:pPr>
        <w:spacing w:line="400" w:lineRule="exact"/>
        <w:jc w:val="center"/>
        <w:rPr>
          <w:b/>
          <w:bCs/>
          <w:sz w:val="28"/>
          <w:szCs w:val="28"/>
        </w:rPr>
      </w:pPr>
      <w:r w:rsidRPr="00C92232">
        <w:rPr>
          <w:b/>
          <w:bCs/>
          <w:sz w:val="28"/>
          <w:szCs w:val="28"/>
        </w:rPr>
        <w:t xml:space="preserve">к проекту закона города Москвы </w:t>
      </w:r>
      <w:r w:rsidR="00093417">
        <w:rPr>
          <w:b/>
          <w:bCs/>
          <w:sz w:val="28"/>
          <w:szCs w:val="28"/>
        </w:rPr>
        <w:t>«</w:t>
      </w:r>
      <w:r w:rsidRPr="00C92232">
        <w:rPr>
          <w:b/>
          <w:bCs/>
          <w:sz w:val="28"/>
          <w:szCs w:val="28"/>
        </w:rPr>
        <w:t>Об исполнении бюджета</w:t>
      </w:r>
    </w:p>
    <w:p w:rsidR="00FB78B2" w:rsidRDefault="00FB78B2" w:rsidP="00381825">
      <w:pPr>
        <w:spacing w:line="400" w:lineRule="exact"/>
        <w:jc w:val="center"/>
        <w:rPr>
          <w:b/>
          <w:bCs/>
          <w:sz w:val="28"/>
          <w:szCs w:val="28"/>
        </w:rPr>
      </w:pPr>
      <w:r w:rsidRPr="00C92232">
        <w:rPr>
          <w:b/>
          <w:bCs/>
          <w:sz w:val="28"/>
          <w:szCs w:val="28"/>
        </w:rPr>
        <w:t xml:space="preserve">города Москвы за </w:t>
      </w:r>
      <w:r w:rsidR="006A22DE">
        <w:rPr>
          <w:b/>
          <w:bCs/>
          <w:sz w:val="28"/>
          <w:szCs w:val="28"/>
        </w:rPr>
        <w:t>202</w:t>
      </w:r>
      <w:r w:rsidR="00E44CB1">
        <w:rPr>
          <w:b/>
          <w:bCs/>
          <w:sz w:val="28"/>
          <w:szCs w:val="28"/>
        </w:rPr>
        <w:t>4</w:t>
      </w:r>
      <w:r w:rsidRPr="00C92232">
        <w:rPr>
          <w:b/>
          <w:bCs/>
          <w:sz w:val="28"/>
          <w:szCs w:val="28"/>
        </w:rPr>
        <w:t xml:space="preserve"> год</w:t>
      </w:r>
      <w:r w:rsidR="00093417">
        <w:rPr>
          <w:b/>
          <w:bCs/>
          <w:sz w:val="28"/>
          <w:szCs w:val="28"/>
        </w:rPr>
        <w:t>»</w:t>
      </w:r>
    </w:p>
    <w:p w:rsidR="000D118B" w:rsidRDefault="000D118B" w:rsidP="00FB78B2">
      <w:pPr>
        <w:spacing w:line="264" w:lineRule="auto"/>
        <w:jc w:val="center"/>
        <w:rPr>
          <w:b/>
          <w:bCs/>
          <w:sz w:val="28"/>
          <w:szCs w:val="28"/>
        </w:rPr>
      </w:pPr>
    </w:p>
    <w:p w:rsidR="006C22A7" w:rsidRDefault="006C22A7" w:rsidP="006C22A7">
      <w:pPr>
        <w:autoSpaceDE w:val="0"/>
        <w:autoSpaceDN w:val="0"/>
        <w:adjustRightInd w:val="0"/>
        <w:spacing w:line="317" w:lineRule="auto"/>
        <w:ind w:firstLine="720"/>
        <w:jc w:val="both"/>
        <w:rPr>
          <w:rFonts w:eastAsia="Times New Roman"/>
          <w:spacing w:val="-5"/>
          <w:sz w:val="28"/>
          <w:szCs w:val="28"/>
        </w:rPr>
      </w:pPr>
    </w:p>
    <w:p w:rsidR="00733DBA" w:rsidRPr="006560AA" w:rsidRDefault="00733DBA" w:rsidP="00376D02">
      <w:pPr>
        <w:spacing w:line="317" w:lineRule="auto"/>
        <w:ind w:firstLine="720"/>
        <w:jc w:val="both"/>
        <w:rPr>
          <w:color w:val="000000" w:themeColor="text1"/>
          <w:sz w:val="28"/>
          <w:szCs w:val="28"/>
        </w:rPr>
      </w:pPr>
      <w:bookmarkStart w:id="0" w:name="_GoBack"/>
      <w:bookmarkEnd w:id="0"/>
    </w:p>
    <w:p w:rsidR="00F4066F" w:rsidRPr="00681D58" w:rsidRDefault="00F4066F" w:rsidP="00F4066F">
      <w:pPr>
        <w:widowControl w:val="0"/>
        <w:autoSpaceDE w:val="0"/>
        <w:autoSpaceDN w:val="0"/>
        <w:adjustRightInd w:val="0"/>
        <w:spacing w:line="360" w:lineRule="auto"/>
        <w:ind w:firstLine="720"/>
        <w:jc w:val="both"/>
        <w:rPr>
          <w:rFonts w:eastAsia="Times New Roman"/>
          <w:bCs/>
          <w:sz w:val="28"/>
          <w:szCs w:val="28"/>
        </w:rPr>
      </w:pPr>
      <w:bookmarkStart w:id="1" w:name="_Hlk197951897"/>
      <w:r w:rsidRPr="00681D58">
        <w:rPr>
          <w:rFonts w:eastAsia="Times New Roman"/>
          <w:bCs/>
          <w:sz w:val="28"/>
          <w:szCs w:val="28"/>
        </w:rPr>
        <w:t>Исполнение бюджета</w:t>
      </w:r>
      <w:r w:rsidRPr="00681D58">
        <w:rPr>
          <w:rFonts w:eastAsia="Times New Roman"/>
          <w:sz w:val="28"/>
          <w:szCs w:val="28"/>
        </w:rPr>
        <w:t xml:space="preserve"> города Москвы в 2024 году по доходам составило 5 170 180,1 </w:t>
      </w:r>
      <w:r w:rsidRPr="00681D58">
        <w:rPr>
          <w:rFonts w:eastAsia="Times New Roman"/>
          <w:bCs/>
          <w:sz w:val="28"/>
          <w:szCs w:val="28"/>
        </w:rPr>
        <w:t>млн рублей</w:t>
      </w:r>
      <w:r w:rsidRPr="00681D58">
        <w:rPr>
          <w:rFonts w:eastAsia="Times New Roman"/>
          <w:sz w:val="28"/>
          <w:szCs w:val="28"/>
        </w:rPr>
        <w:t xml:space="preserve">, </w:t>
      </w:r>
      <w:r w:rsidRPr="00681D58">
        <w:rPr>
          <w:rFonts w:eastAsia="Times New Roman"/>
          <w:bCs/>
          <w:sz w:val="28"/>
          <w:szCs w:val="28"/>
        </w:rPr>
        <w:t>расходам - 5 193 053,7 млн рублей</w:t>
      </w:r>
      <w:r w:rsidRPr="00681D58">
        <w:rPr>
          <w:rFonts w:eastAsia="Times New Roman"/>
          <w:sz w:val="28"/>
          <w:szCs w:val="28"/>
        </w:rPr>
        <w:t>, с превышением расходов над доходами в размере 22 873,6</w:t>
      </w:r>
      <w:r w:rsidRPr="00681D58">
        <w:rPr>
          <w:rFonts w:eastAsia="Times New Roman"/>
          <w:b/>
          <w:sz w:val="28"/>
          <w:szCs w:val="28"/>
        </w:rPr>
        <w:t> </w:t>
      </w:r>
      <w:r w:rsidRPr="00681D58">
        <w:rPr>
          <w:rFonts w:eastAsia="Times New Roman"/>
          <w:bCs/>
          <w:sz w:val="28"/>
          <w:szCs w:val="28"/>
        </w:rPr>
        <w:t>млн рублей.</w:t>
      </w:r>
    </w:p>
    <w:bookmarkEnd w:id="1"/>
    <w:p w:rsidR="00F4066F" w:rsidRPr="006560AA" w:rsidRDefault="00F4066F" w:rsidP="00F4066F">
      <w:pPr>
        <w:widowControl w:val="0"/>
        <w:autoSpaceDE w:val="0"/>
        <w:autoSpaceDN w:val="0"/>
        <w:adjustRightInd w:val="0"/>
        <w:spacing w:line="360" w:lineRule="auto"/>
        <w:ind w:firstLine="720"/>
        <w:jc w:val="both"/>
        <w:rPr>
          <w:sz w:val="28"/>
          <w:szCs w:val="28"/>
        </w:rPr>
      </w:pPr>
      <w:r w:rsidRPr="00BA676E">
        <w:rPr>
          <w:sz w:val="28"/>
          <w:szCs w:val="28"/>
        </w:rPr>
        <w:t xml:space="preserve">Исполнение бюджета города Москвы в 2024 году осуществлялось в соответствии с показателями, утвержденными Законом города Москвы от 22.11.2023 № 33 «О бюджете города Москвы на 2024 год и плановый период </w:t>
      </w:r>
      <w:r w:rsidRPr="00BA676E">
        <w:rPr>
          <w:sz w:val="28"/>
          <w:szCs w:val="28"/>
        </w:rPr>
        <w:br/>
        <w:t>2025 и 2026 годов», и полномочиями, установленными бюджетным законодательством Российской Федерации.</w:t>
      </w:r>
    </w:p>
    <w:p w:rsidR="00F4066F" w:rsidRPr="006560AA" w:rsidRDefault="00F4066F" w:rsidP="00F4066F">
      <w:pPr>
        <w:spacing w:line="360" w:lineRule="auto"/>
        <w:ind w:firstLine="720"/>
        <w:jc w:val="both"/>
        <w:rPr>
          <w:color w:val="000000" w:themeColor="text1"/>
          <w:sz w:val="28"/>
          <w:szCs w:val="28"/>
        </w:rPr>
      </w:pPr>
    </w:p>
    <w:p w:rsidR="00F4066F" w:rsidRPr="006560AA" w:rsidRDefault="00F4066F" w:rsidP="00F4066F">
      <w:pPr>
        <w:keepNext/>
        <w:spacing w:line="360" w:lineRule="auto"/>
        <w:ind w:firstLine="720"/>
        <w:jc w:val="center"/>
        <w:outlineLvl w:val="0"/>
        <w:rPr>
          <w:b/>
          <w:sz w:val="28"/>
          <w:szCs w:val="28"/>
        </w:rPr>
      </w:pPr>
      <w:r w:rsidRPr="006560AA">
        <w:rPr>
          <w:b/>
          <w:sz w:val="28"/>
          <w:szCs w:val="28"/>
          <w:lang w:val="en-US"/>
        </w:rPr>
        <w:t>I</w:t>
      </w:r>
      <w:r w:rsidRPr="006560AA">
        <w:rPr>
          <w:b/>
          <w:sz w:val="28"/>
          <w:szCs w:val="28"/>
        </w:rPr>
        <w:t>.</w:t>
      </w:r>
      <w:r w:rsidRPr="006560AA">
        <w:rPr>
          <w:b/>
          <w:sz w:val="28"/>
          <w:szCs w:val="28"/>
          <w:lang w:val="en-US"/>
        </w:rPr>
        <w:t> </w:t>
      </w:r>
      <w:r w:rsidRPr="006560AA">
        <w:rPr>
          <w:b/>
          <w:sz w:val="28"/>
          <w:szCs w:val="28"/>
        </w:rPr>
        <w:t>Исполнение доходной части бюджета города Москвы</w:t>
      </w:r>
    </w:p>
    <w:p w:rsidR="00F4066F" w:rsidRDefault="00F4066F" w:rsidP="00F4066F">
      <w:pPr>
        <w:spacing w:line="360" w:lineRule="auto"/>
        <w:ind w:firstLine="720"/>
        <w:jc w:val="both"/>
        <w:rPr>
          <w:rFonts w:eastAsia="Times New Roman"/>
          <w:sz w:val="28"/>
          <w:szCs w:val="28"/>
        </w:rPr>
      </w:pPr>
    </w:p>
    <w:p w:rsidR="00F4066F" w:rsidRPr="00424AE9" w:rsidRDefault="00F4066F" w:rsidP="00F4066F">
      <w:pPr>
        <w:spacing w:line="360" w:lineRule="auto"/>
        <w:ind w:firstLine="720"/>
        <w:jc w:val="both"/>
        <w:rPr>
          <w:rFonts w:eastAsia="Times New Roman"/>
          <w:sz w:val="28"/>
          <w:szCs w:val="28"/>
        </w:rPr>
      </w:pPr>
      <w:r>
        <w:rPr>
          <w:rFonts w:eastAsia="Times New Roman"/>
          <w:sz w:val="28"/>
          <w:szCs w:val="28"/>
        </w:rPr>
        <w:t>В</w:t>
      </w:r>
      <w:r w:rsidRPr="00424AE9">
        <w:rPr>
          <w:rFonts w:eastAsia="Times New Roman"/>
          <w:sz w:val="28"/>
          <w:szCs w:val="28"/>
        </w:rPr>
        <w:t xml:space="preserve"> бюджет города Москвы в 2024 году </w:t>
      </w:r>
      <w:r>
        <w:rPr>
          <w:rFonts w:eastAsia="Times New Roman"/>
          <w:sz w:val="28"/>
          <w:szCs w:val="28"/>
        </w:rPr>
        <w:t>зачислено</w:t>
      </w:r>
      <w:r w:rsidRPr="00424AE9">
        <w:rPr>
          <w:rFonts w:eastAsia="Times New Roman"/>
          <w:sz w:val="28"/>
          <w:szCs w:val="28"/>
        </w:rPr>
        <w:t xml:space="preserve"> 5 170 180,1 млн рублей. Налоговые и неналоговые доходы поступили в объеме 5 075 908,6 млн рублей. Сумма безвозмездных поступлений в бюджет города Москвы составила 94 271,5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В общей сумме поступлений налоговые доходы составили 86,8%, неналоговые доходы </w:t>
      </w:r>
      <w:r>
        <w:rPr>
          <w:rFonts w:eastAsia="Times New Roman"/>
          <w:sz w:val="28"/>
          <w:szCs w:val="28"/>
        </w:rPr>
        <w:t>-</w:t>
      </w:r>
      <w:r w:rsidRPr="00424AE9">
        <w:rPr>
          <w:rFonts w:eastAsia="Times New Roman"/>
          <w:sz w:val="28"/>
          <w:szCs w:val="28"/>
        </w:rPr>
        <w:t xml:space="preserve"> 11,4%, безвозмездные поступления </w:t>
      </w:r>
      <w:r>
        <w:rPr>
          <w:rFonts w:eastAsia="Times New Roman"/>
          <w:sz w:val="28"/>
          <w:szCs w:val="28"/>
        </w:rPr>
        <w:t>-</w:t>
      </w:r>
      <w:r w:rsidRPr="00424AE9">
        <w:rPr>
          <w:rFonts w:eastAsia="Times New Roman"/>
          <w:sz w:val="28"/>
          <w:szCs w:val="28"/>
        </w:rPr>
        <w:t xml:space="preserve"> 1,8%.</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Объем поступивших налоговых доходов составил 4 487 889,7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Основная часть налоговых доходов обеспечена поступлениями налога на доходы физических лиц и налога на прибыль организаций (48,9% и 35,6% от общего объема налоговых доходов соответственно).</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Поступления налога на прибыль организаций составили 1 599 242,9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lastRenderedPageBreak/>
        <w:t xml:space="preserve">Налог на доходы физических лиц поступил в объеме 2 195 718,8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Объем поступлений акцизов по подакцизным товарам и доходов от уплаты акцизов составил 63 820,2 млн рублей. Акцизы и доходы от уплаты акцизов на алкогольную продукцию в 2024 году поступили в объеме 31 848,9 млн рублей. Доходы от уплаты акцизов на нефтепродукты поступили в бюджет города Москвы в объеме 31 971,3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Налог, взимаемый в связи с применением упрощенной системы налогообложения, поступил в сумме 283 845,7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Поступления налога, взимаемого в связи с применением патентной системы налогообложения, составили 9 431,5 млн рублей.</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Налог на профессиональный доход поступил в объеме 15 130,4 млн рублей.</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Налог на имущество организаций поступил в сумме 206 934,2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Транспортный налог поступил в объеме 35 183,1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 xml:space="preserve">Земельный налог поступил в сумме 27 063,6 млн рублей. </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Поступления государственной пошлины составили 6 905,6 млн рублей.</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Объем неналоговых доходов, поступивших в бюджет города Москвы в 202</w:t>
      </w:r>
      <w:r>
        <w:rPr>
          <w:rFonts w:eastAsia="Times New Roman"/>
          <w:sz w:val="28"/>
          <w:szCs w:val="28"/>
        </w:rPr>
        <w:t>4</w:t>
      </w:r>
      <w:r w:rsidRPr="00424AE9">
        <w:rPr>
          <w:rFonts w:eastAsia="Times New Roman"/>
          <w:sz w:val="28"/>
          <w:szCs w:val="28"/>
        </w:rPr>
        <w:t xml:space="preserve"> году, составил 588 018,9 млн рублей.</w:t>
      </w:r>
    </w:p>
    <w:p w:rsidR="00F4066F" w:rsidRPr="00424AE9" w:rsidRDefault="00F4066F" w:rsidP="00F4066F">
      <w:pPr>
        <w:spacing w:line="360" w:lineRule="auto"/>
        <w:ind w:firstLine="720"/>
        <w:jc w:val="both"/>
        <w:rPr>
          <w:rFonts w:eastAsia="Times New Roman"/>
          <w:sz w:val="28"/>
          <w:szCs w:val="28"/>
        </w:rPr>
      </w:pPr>
      <w:r w:rsidRPr="00424AE9">
        <w:rPr>
          <w:rFonts w:eastAsia="Times New Roman"/>
          <w:sz w:val="28"/>
          <w:szCs w:val="28"/>
        </w:rPr>
        <w:t>В общем объеме неналоговых поступлений доходы от размещения временно свободных средств бюджета города Москвы составили</w:t>
      </w:r>
      <w:r>
        <w:rPr>
          <w:rFonts w:eastAsia="Times New Roman"/>
          <w:sz w:val="28"/>
          <w:szCs w:val="28"/>
        </w:rPr>
        <w:t xml:space="preserve"> </w:t>
      </w:r>
      <w:r w:rsidRPr="00424AE9">
        <w:rPr>
          <w:rFonts w:eastAsia="Times New Roman"/>
          <w:sz w:val="28"/>
          <w:szCs w:val="28"/>
        </w:rPr>
        <w:t>34,7%; доходы, получаемые в виде арендной платы за земельные участки и нежилые помещения</w:t>
      </w:r>
      <w:r>
        <w:rPr>
          <w:rFonts w:eastAsia="Times New Roman"/>
          <w:sz w:val="28"/>
          <w:szCs w:val="28"/>
        </w:rPr>
        <w:t xml:space="preserve">, - </w:t>
      </w:r>
      <w:r w:rsidRPr="00424AE9">
        <w:rPr>
          <w:rFonts w:eastAsia="Times New Roman"/>
          <w:sz w:val="28"/>
          <w:szCs w:val="28"/>
        </w:rPr>
        <w:t xml:space="preserve">22,8%; штрафы, санкции, возмещение ущерба </w:t>
      </w:r>
      <w:r>
        <w:rPr>
          <w:rFonts w:eastAsia="Times New Roman"/>
          <w:sz w:val="28"/>
          <w:szCs w:val="28"/>
        </w:rPr>
        <w:t>-</w:t>
      </w:r>
      <w:r w:rsidRPr="00424AE9">
        <w:rPr>
          <w:rFonts w:eastAsia="Times New Roman"/>
          <w:sz w:val="28"/>
          <w:szCs w:val="28"/>
        </w:rPr>
        <w:t xml:space="preserve"> 11,3%; доходы от продажи материальных и нематериальных активов </w:t>
      </w:r>
      <w:r>
        <w:rPr>
          <w:rFonts w:eastAsia="Times New Roman"/>
          <w:sz w:val="28"/>
          <w:szCs w:val="28"/>
        </w:rPr>
        <w:t>-</w:t>
      </w:r>
      <w:r w:rsidRPr="00424AE9">
        <w:rPr>
          <w:rFonts w:eastAsia="Times New Roman"/>
          <w:sz w:val="28"/>
          <w:szCs w:val="28"/>
        </w:rPr>
        <w:t xml:space="preserve"> 7,5 процентов. </w:t>
      </w:r>
    </w:p>
    <w:p w:rsidR="00F4066F" w:rsidRDefault="00F4066F" w:rsidP="00F4066F">
      <w:pPr>
        <w:spacing w:line="360" w:lineRule="auto"/>
        <w:ind w:firstLine="720"/>
        <w:jc w:val="both"/>
        <w:rPr>
          <w:rFonts w:eastAsia="Times New Roman"/>
          <w:sz w:val="28"/>
          <w:szCs w:val="28"/>
        </w:rPr>
      </w:pPr>
      <w:r w:rsidRPr="00424AE9">
        <w:rPr>
          <w:rFonts w:eastAsia="Times New Roman"/>
          <w:sz w:val="28"/>
          <w:szCs w:val="28"/>
        </w:rPr>
        <w:t>Общий объем безвозмездных поступлений в бюджет города Москвы в 2024 году составил 94 271,5 млн рублей, из них дотации, субвенции, субсидии и иные межбюджетные трансферты от других бюджетов бюджетной системы Российской Федерации поступили в общей сумме 52 538,8 млн рублей</w:t>
      </w:r>
      <w:r>
        <w:rPr>
          <w:rFonts w:eastAsia="Times New Roman"/>
          <w:sz w:val="28"/>
          <w:szCs w:val="28"/>
        </w:rPr>
        <w:t>.</w:t>
      </w:r>
      <w:r>
        <w:rPr>
          <w:rFonts w:eastAsia="Times New Roman"/>
          <w:sz w:val="28"/>
          <w:szCs w:val="28"/>
        </w:rPr>
        <w:br w:type="page"/>
      </w:r>
    </w:p>
    <w:p w:rsidR="00F4066F" w:rsidRPr="006560AA" w:rsidRDefault="00F4066F" w:rsidP="00F4066F">
      <w:pPr>
        <w:keepNext/>
        <w:spacing w:line="276" w:lineRule="auto"/>
        <w:ind w:firstLine="720"/>
        <w:jc w:val="center"/>
        <w:outlineLvl w:val="0"/>
        <w:rPr>
          <w:b/>
          <w:sz w:val="28"/>
          <w:szCs w:val="28"/>
        </w:rPr>
      </w:pPr>
      <w:r w:rsidRPr="006560AA">
        <w:rPr>
          <w:b/>
          <w:sz w:val="28"/>
          <w:szCs w:val="28"/>
          <w:lang w:val="en-US"/>
        </w:rPr>
        <w:lastRenderedPageBreak/>
        <w:t>II</w:t>
      </w:r>
      <w:r w:rsidRPr="006560AA">
        <w:rPr>
          <w:b/>
          <w:sz w:val="28"/>
          <w:szCs w:val="28"/>
        </w:rPr>
        <w:t>. Исполнение расходов бюджета города Москвы на реализацию государственных программ города Москвы</w:t>
      </w:r>
    </w:p>
    <w:p w:rsidR="00F4066F" w:rsidRPr="00F95C43" w:rsidRDefault="00F4066F" w:rsidP="00F4066F">
      <w:pPr>
        <w:spacing w:line="360" w:lineRule="auto"/>
        <w:ind w:firstLine="720"/>
        <w:jc w:val="both"/>
        <w:rPr>
          <w:rFonts w:eastAsia="Times New Roman"/>
          <w:sz w:val="20"/>
          <w:szCs w:val="20"/>
        </w:rPr>
      </w:pPr>
    </w:p>
    <w:p w:rsidR="00F4066F" w:rsidRDefault="00F4066F" w:rsidP="00F4066F">
      <w:pPr>
        <w:spacing w:line="360" w:lineRule="auto"/>
        <w:ind w:firstLine="720"/>
        <w:jc w:val="both"/>
        <w:rPr>
          <w:rFonts w:eastAsia="Times New Roman"/>
          <w:b/>
          <w:sz w:val="28"/>
          <w:szCs w:val="28"/>
          <w:lang w:eastAsia="x-none"/>
        </w:rPr>
      </w:pPr>
      <w:r w:rsidRPr="006560AA">
        <w:rPr>
          <w:rFonts w:eastAsia="Times New Roman"/>
          <w:sz w:val="28"/>
          <w:szCs w:val="28"/>
        </w:rPr>
        <w:t xml:space="preserve">Исполнение расходов по государственным программам города Москвы составило </w:t>
      </w:r>
      <w:r>
        <w:rPr>
          <w:rFonts w:eastAsia="Times New Roman"/>
          <w:sz w:val="28"/>
          <w:szCs w:val="28"/>
        </w:rPr>
        <w:t>4 809 283,7</w:t>
      </w:r>
      <w:r w:rsidRPr="006560AA">
        <w:rPr>
          <w:rFonts w:eastAsia="Times New Roman"/>
          <w:sz w:val="28"/>
          <w:szCs w:val="28"/>
        </w:rPr>
        <w:t xml:space="preserve"> млн </w:t>
      </w:r>
      <w:r w:rsidRPr="00203C46">
        <w:rPr>
          <w:rFonts w:eastAsia="Times New Roman"/>
          <w:sz w:val="28"/>
          <w:szCs w:val="28"/>
        </w:rPr>
        <w:t>рублей</w:t>
      </w:r>
      <w:r w:rsidRPr="00203C46">
        <w:rPr>
          <w:rFonts w:eastAsia="Times New Roman"/>
          <w:color w:val="000000"/>
          <w:sz w:val="28"/>
          <w:szCs w:val="28"/>
        </w:rPr>
        <w:t xml:space="preserve"> или</w:t>
      </w:r>
      <w:r w:rsidRPr="00203C46">
        <w:rPr>
          <w:rFonts w:eastAsia="Times New Roman" w:cs="Calibri"/>
          <w:color w:val="000000"/>
          <w:sz w:val="28"/>
          <w:szCs w:val="28"/>
        </w:rPr>
        <w:t xml:space="preserve"> </w:t>
      </w:r>
      <w:r>
        <w:rPr>
          <w:rFonts w:eastAsia="Times New Roman" w:cs="Calibri"/>
          <w:color w:val="000000"/>
          <w:sz w:val="28"/>
          <w:szCs w:val="28"/>
        </w:rPr>
        <w:t>92,6</w:t>
      </w:r>
      <w:r w:rsidRPr="00203C46">
        <w:rPr>
          <w:rFonts w:eastAsia="Times New Roman" w:cs="Calibri"/>
          <w:color w:val="000000"/>
          <w:sz w:val="28"/>
          <w:szCs w:val="28"/>
        </w:rPr>
        <w:t xml:space="preserve"> процент</w:t>
      </w:r>
      <w:r>
        <w:rPr>
          <w:rFonts w:eastAsia="Times New Roman" w:cs="Calibri"/>
          <w:color w:val="000000"/>
          <w:sz w:val="28"/>
          <w:szCs w:val="28"/>
        </w:rPr>
        <w:t>а</w:t>
      </w:r>
      <w:r w:rsidRPr="00203C46">
        <w:rPr>
          <w:rFonts w:eastAsia="Times New Roman" w:cs="Calibri"/>
          <w:color w:val="000000"/>
          <w:sz w:val="28"/>
          <w:szCs w:val="28"/>
        </w:rPr>
        <w:t xml:space="preserve"> от </w:t>
      </w:r>
      <w:r>
        <w:rPr>
          <w:rFonts w:eastAsia="Times New Roman" w:cs="Calibri"/>
          <w:color w:val="000000"/>
          <w:sz w:val="28"/>
          <w:szCs w:val="28"/>
        </w:rPr>
        <w:t>общего объема расходов</w:t>
      </w:r>
      <w:r w:rsidRPr="00203C46">
        <w:rPr>
          <w:sz w:val="28"/>
          <w:szCs w:val="28"/>
        </w:rPr>
        <w:t xml:space="preserve"> </w:t>
      </w:r>
      <w:r w:rsidRPr="006560AA">
        <w:rPr>
          <w:rFonts w:eastAsia="Times New Roman"/>
          <w:sz w:val="28"/>
          <w:szCs w:val="28"/>
        </w:rPr>
        <w:t xml:space="preserve">(в том числе за счет средств, полученных из федерального бюджета </w:t>
      </w:r>
      <w:r>
        <w:rPr>
          <w:rFonts w:eastAsia="Times New Roman"/>
          <w:sz w:val="28"/>
          <w:szCs w:val="28"/>
        </w:rPr>
        <w:t>-</w:t>
      </w:r>
      <w:r w:rsidRPr="006560AA">
        <w:rPr>
          <w:rFonts w:eastAsia="Times New Roman"/>
          <w:sz w:val="28"/>
          <w:szCs w:val="28"/>
        </w:rPr>
        <w:t xml:space="preserve"> </w:t>
      </w:r>
      <w:r>
        <w:rPr>
          <w:rFonts w:eastAsia="Times New Roman"/>
          <w:sz w:val="28"/>
          <w:szCs w:val="28"/>
        </w:rPr>
        <w:t>45 010,7</w:t>
      </w:r>
      <w:r w:rsidRPr="006560AA">
        <w:rPr>
          <w:rFonts w:eastAsia="Times New Roman"/>
          <w:sz w:val="28"/>
          <w:szCs w:val="28"/>
        </w:rPr>
        <w:t xml:space="preserve"> млн рублей).</w:t>
      </w:r>
      <w:r w:rsidRPr="006560AA">
        <w:rPr>
          <w:rFonts w:eastAsia="Times New Roman"/>
          <w:b/>
          <w:sz w:val="28"/>
          <w:szCs w:val="28"/>
          <w:lang w:eastAsia="x-none"/>
        </w:rPr>
        <w:t xml:space="preserve"> </w:t>
      </w:r>
    </w:p>
    <w:p w:rsidR="00F4066F" w:rsidRPr="00B24FE4" w:rsidRDefault="00F4066F" w:rsidP="00F4066F">
      <w:pPr>
        <w:widowControl w:val="0"/>
        <w:autoSpaceDE w:val="0"/>
        <w:autoSpaceDN w:val="0"/>
        <w:adjustRightInd w:val="0"/>
        <w:spacing w:line="360" w:lineRule="auto"/>
        <w:ind w:firstLine="709"/>
        <w:jc w:val="both"/>
        <w:rPr>
          <w:sz w:val="28"/>
          <w:szCs w:val="28"/>
        </w:rPr>
      </w:pPr>
      <w:r w:rsidRPr="00B24FE4">
        <w:rPr>
          <w:sz w:val="28"/>
          <w:szCs w:val="28"/>
        </w:rPr>
        <w:t xml:space="preserve">Бюджетные инвестиции </w:t>
      </w:r>
      <w:r>
        <w:rPr>
          <w:sz w:val="28"/>
          <w:szCs w:val="28"/>
        </w:rPr>
        <w:t>в</w:t>
      </w:r>
      <w:r w:rsidRPr="00B24FE4">
        <w:rPr>
          <w:sz w:val="28"/>
          <w:szCs w:val="28"/>
        </w:rPr>
        <w:t xml:space="preserve"> </w:t>
      </w:r>
      <w:r>
        <w:rPr>
          <w:sz w:val="28"/>
          <w:szCs w:val="28"/>
        </w:rPr>
        <w:t xml:space="preserve">рамках </w:t>
      </w:r>
      <w:r w:rsidRPr="00B24FE4">
        <w:rPr>
          <w:sz w:val="28"/>
          <w:szCs w:val="28"/>
        </w:rPr>
        <w:t>реализаци</w:t>
      </w:r>
      <w:r>
        <w:rPr>
          <w:sz w:val="28"/>
          <w:szCs w:val="28"/>
        </w:rPr>
        <w:t>и</w:t>
      </w:r>
      <w:r w:rsidRPr="00B24FE4">
        <w:rPr>
          <w:sz w:val="28"/>
          <w:szCs w:val="28"/>
        </w:rPr>
        <w:t xml:space="preserve"> государственных программ в 202</w:t>
      </w:r>
      <w:r>
        <w:rPr>
          <w:sz w:val="28"/>
          <w:szCs w:val="28"/>
        </w:rPr>
        <w:t>4</w:t>
      </w:r>
      <w:r w:rsidRPr="00B24FE4">
        <w:rPr>
          <w:sz w:val="28"/>
          <w:szCs w:val="28"/>
        </w:rPr>
        <w:t xml:space="preserve"> году составили </w:t>
      </w:r>
      <w:r>
        <w:rPr>
          <w:sz w:val="28"/>
          <w:szCs w:val="28"/>
        </w:rPr>
        <w:t>768 381,0</w:t>
      </w:r>
      <w:r w:rsidRPr="00B24FE4">
        <w:rPr>
          <w:sz w:val="28"/>
          <w:szCs w:val="28"/>
        </w:rPr>
        <w:t xml:space="preserve"> млн рублей.</w:t>
      </w:r>
    </w:p>
    <w:p w:rsidR="00F4066F" w:rsidRPr="00F95C43" w:rsidRDefault="00F4066F" w:rsidP="00F4066F">
      <w:pPr>
        <w:spacing w:line="360" w:lineRule="auto"/>
        <w:ind w:firstLine="720"/>
        <w:jc w:val="both"/>
        <w:rPr>
          <w:rFonts w:eastAsia="Times New Roman"/>
          <w:b/>
          <w:sz w:val="20"/>
          <w:szCs w:val="20"/>
          <w:lang w:eastAsia="x-none"/>
        </w:rPr>
      </w:pP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t xml:space="preserve">01. Государственная программа города Москвы «Развитие транспортной системы» </w:t>
      </w:r>
    </w:p>
    <w:p w:rsidR="00F4066F" w:rsidRPr="00BC7560" w:rsidRDefault="00F4066F" w:rsidP="00F4066F">
      <w:pPr>
        <w:shd w:val="clear" w:color="auto" w:fill="FFFFFF"/>
        <w:autoSpaceDE w:val="0"/>
        <w:autoSpaceDN w:val="0"/>
        <w:adjustRightInd w:val="0"/>
        <w:spacing w:line="360" w:lineRule="auto"/>
        <w:ind w:firstLine="720"/>
        <w:contextualSpacing/>
        <w:jc w:val="both"/>
        <w:rPr>
          <w:rFonts w:eastAsia="Times New Roman"/>
          <w:szCs w:val="28"/>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sz w:val="28"/>
          <w:szCs w:val="28"/>
        </w:rPr>
        <w:t>Исполнение расходов по Государственной программе составило</w:t>
      </w:r>
      <w:r>
        <w:rPr>
          <w:rFonts w:eastAsia="Times New Roman"/>
          <w:sz w:val="28"/>
          <w:szCs w:val="28"/>
        </w:rPr>
        <w:br/>
        <w:t>937 392,2</w:t>
      </w:r>
      <w:r w:rsidRPr="006560AA">
        <w:rPr>
          <w:rFonts w:eastAsia="Times New Roman"/>
          <w:sz w:val="28"/>
          <w:szCs w:val="28"/>
        </w:rPr>
        <w:t xml:space="preserve"> млн рублей. </w:t>
      </w: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i/>
          <w:sz w:val="28"/>
          <w:szCs w:val="28"/>
        </w:rPr>
      </w:pPr>
      <w:r w:rsidRPr="006560AA">
        <w:rPr>
          <w:rFonts w:eastAsia="Times New Roman"/>
          <w:sz w:val="28"/>
          <w:szCs w:val="28"/>
        </w:rPr>
        <w:t>В рамках программы исполнение бюджетных инвестиций составило</w:t>
      </w:r>
      <w:r w:rsidRPr="006560AA">
        <w:rPr>
          <w:rFonts w:eastAsia="Times New Roman"/>
          <w:sz w:val="28"/>
          <w:szCs w:val="28"/>
        </w:rPr>
        <w:br/>
      </w:r>
      <w:r>
        <w:rPr>
          <w:rFonts w:eastAsia="Times New Roman"/>
          <w:sz w:val="28"/>
          <w:szCs w:val="28"/>
        </w:rPr>
        <w:t>432 686,9</w:t>
      </w:r>
      <w:r w:rsidRPr="006560AA">
        <w:rPr>
          <w:rFonts w:eastAsia="Times New Roman"/>
          <w:sz w:val="28"/>
          <w:szCs w:val="28"/>
        </w:rPr>
        <w:t xml:space="preserve"> 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По</w:t>
      </w:r>
      <w:r w:rsidRPr="006560AA">
        <w:rPr>
          <w:rFonts w:eastAsia="Times New Roman"/>
          <w:sz w:val="28"/>
          <w:szCs w:val="28"/>
        </w:rPr>
        <w:t xml:space="preserve"> </w:t>
      </w:r>
      <w:r w:rsidRPr="006560AA">
        <w:rPr>
          <w:rFonts w:eastAsia="Times New Roman"/>
          <w:b/>
          <w:sz w:val="28"/>
          <w:szCs w:val="28"/>
        </w:rPr>
        <w:t xml:space="preserve">подпрограмме «Общественный транспорт «Метрополитен» </w:t>
      </w:r>
      <w:r w:rsidRPr="006560AA">
        <w:rPr>
          <w:rFonts w:eastAsia="Times New Roman"/>
          <w:sz w:val="28"/>
          <w:szCs w:val="28"/>
        </w:rPr>
        <w:t xml:space="preserve">исполнение составило </w:t>
      </w:r>
      <w:r>
        <w:rPr>
          <w:rFonts w:eastAsia="Times New Roman"/>
          <w:sz w:val="28"/>
          <w:szCs w:val="28"/>
        </w:rPr>
        <w:t>283 964,0</w:t>
      </w:r>
      <w:r w:rsidRPr="006560AA">
        <w:rPr>
          <w:rFonts w:eastAsia="Times New Roman"/>
          <w:sz w:val="28"/>
          <w:szCs w:val="28"/>
        </w:rPr>
        <w:t xml:space="preserve"> млн рублей</w:t>
      </w:r>
      <w:r w:rsidRPr="006560AA">
        <w:rPr>
          <w:rFonts w:eastAsia="Times New Roman"/>
          <w:i/>
          <w:sz w:val="28"/>
          <w:szCs w:val="28"/>
        </w:rPr>
        <w:t xml:space="preserve">, </w:t>
      </w:r>
      <w:r w:rsidRPr="006560AA">
        <w:rPr>
          <w:rFonts w:eastAsia="Times New Roman"/>
          <w:sz w:val="28"/>
          <w:szCs w:val="28"/>
        </w:rPr>
        <w:t>в том числе по</w:t>
      </w:r>
      <w:r w:rsidRPr="006560AA">
        <w:rPr>
          <w:rFonts w:eastAsia="Times New Roman"/>
          <w:i/>
          <w:sz w:val="28"/>
          <w:szCs w:val="28"/>
        </w:rPr>
        <w:t xml:space="preserve"> </w:t>
      </w:r>
      <w:r w:rsidRPr="006560AA">
        <w:rPr>
          <w:rFonts w:eastAsia="Times New Roman"/>
          <w:sz w:val="28"/>
          <w:szCs w:val="28"/>
        </w:rPr>
        <w:t xml:space="preserve">бюджетным инвестициям </w:t>
      </w:r>
      <w:r>
        <w:rPr>
          <w:rFonts w:eastAsia="Times New Roman"/>
          <w:sz w:val="28"/>
          <w:szCs w:val="28"/>
        </w:rPr>
        <w:t>231 102,2</w:t>
      </w:r>
      <w:r w:rsidRPr="006560AA">
        <w:rPr>
          <w:rFonts w:eastAsia="Times New Roman"/>
          <w:sz w:val="28"/>
          <w:szCs w:val="28"/>
        </w:rPr>
        <w:t xml:space="preserve"> млн рублей. </w:t>
      </w:r>
    </w:p>
    <w:p w:rsidR="00F4066F" w:rsidRPr="008423EF" w:rsidRDefault="00F4066F" w:rsidP="00F4066F">
      <w:pPr>
        <w:spacing w:line="360" w:lineRule="auto"/>
        <w:ind w:firstLine="720"/>
        <w:jc w:val="both"/>
        <w:rPr>
          <w:rFonts w:eastAsia="Times New Roman"/>
          <w:sz w:val="28"/>
          <w:szCs w:val="28"/>
        </w:rPr>
      </w:pPr>
      <w:r w:rsidRPr="00424AE9">
        <w:rPr>
          <w:rFonts w:eastAsia="Times New Roman"/>
          <w:sz w:val="28"/>
          <w:szCs w:val="28"/>
        </w:rPr>
        <w:t>В рамках подпрограммы бюджетные инвестиции направлены</w:t>
      </w:r>
      <w:r w:rsidRPr="00A050C7">
        <w:rPr>
          <w:rFonts w:eastAsia="Times New Roman"/>
          <w:sz w:val="28"/>
          <w:szCs w:val="28"/>
        </w:rPr>
        <w:t xml:space="preserve"> на </w:t>
      </w:r>
      <w:r w:rsidRPr="008423EF">
        <w:rPr>
          <w:rFonts w:eastAsia="Times New Roman"/>
          <w:sz w:val="28"/>
          <w:szCs w:val="28"/>
        </w:rPr>
        <w:t xml:space="preserve">проектно-изыскательские и строительно-монтажные работы на линиях и объектах метрополитена, в том числе </w:t>
      </w:r>
      <w:proofErr w:type="spellStart"/>
      <w:r w:rsidRPr="008423EF">
        <w:rPr>
          <w:rFonts w:eastAsia="Times New Roman"/>
          <w:sz w:val="28"/>
          <w:szCs w:val="28"/>
        </w:rPr>
        <w:t>электродепо</w:t>
      </w:r>
      <w:proofErr w:type="spellEnd"/>
      <w:r w:rsidRPr="008423EF">
        <w:rPr>
          <w:rFonts w:eastAsia="Times New Roman"/>
          <w:sz w:val="28"/>
          <w:szCs w:val="28"/>
        </w:rPr>
        <w:t>, а также технологической части транспортно-пересадочных узлов на станциях метрополитена.</w:t>
      </w:r>
    </w:p>
    <w:p w:rsidR="00F4066F" w:rsidRDefault="00F4066F" w:rsidP="00F4066F">
      <w:pPr>
        <w:spacing w:line="360" w:lineRule="auto"/>
        <w:ind w:firstLine="720"/>
        <w:jc w:val="both"/>
        <w:rPr>
          <w:rFonts w:eastAsia="Times New Roman"/>
          <w:sz w:val="28"/>
          <w:szCs w:val="28"/>
        </w:rPr>
      </w:pPr>
      <w:r>
        <w:rPr>
          <w:rFonts w:eastAsia="Times New Roman"/>
          <w:sz w:val="28"/>
          <w:szCs w:val="28"/>
        </w:rPr>
        <w:t>В 2024 году введено</w:t>
      </w:r>
      <w:r w:rsidRPr="008423EF">
        <w:rPr>
          <w:rFonts w:eastAsia="Times New Roman"/>
          <w:sz w:val="28"/>
          <w:szCs w:val="28"/>
        </w:rPr>
        <w:t xml:space="preserve"> в эксплуатацию </w:t>
      </w:r>
      <w:r>
        <w:rPr>
          <w:rFonts w:eastAsia="Times New Roman"/>
          <w:sz w:val="28"/>
          <w:szCs w:val="28"/>
        </w:rPr>
        <w:t xml:space="preserve">17,38 км линий метрополитена, в том числе </w:t>
      </w:r>
      <w:r w:rsidRPr="008423EF">
        <w:rPr>
          <w:rFonts w:eastAsia="Times New Roman"/>
          <w:sz w:val="28"/>
          <w:szCs w:val="28"/>
        </w:rPr>
        <w:t xml:space="preserve">участки </w:t>
      </w:r>
      <w:proofErr w:type="spellStart"/>
      <w:r w:rsidRPr="008423EF">
        <w:rPr>
          <w:rFonts w:eastAsia="Times New Roman"/>
          <w:sz w:val="28"/>
          <w:szCs w:val="28"/>
        </w:rPr>
        <w:t>Сокольническ</w:t>
      </w:r>
      <w:r>
        <w:rPr>
          <w:rFonts w:eastAsia="Times New Roman"/>
          <w:sz w:val="28"/>
          <w:szCs w:val="28"/>
        </w:rPr>
        <w:t>ой</w:t>
      </w:r>
      <w:proofErr w:type="spellEnd"/>
      <w:r w:rsidRPr="008423EF">
        <w:rPr>
          <w:rFonts w:eastAsia="Times New Roman"/>
          <w:sz w:val="28"/>
          <w:szCs w:val="28"/>
        </w:rPr>
        <w:t xml:space="preserve"> и Троицкой линий метрополитена, 8 станций метрополитена («</w:t>
      </w:r>
      <w:proofErr w:type="spellStart"/>
      <w:r w:rsidRPr="008423EF">
        <w:rPr>
          <w:rFonts w:eastAsia="Times New Roman"/>
          <w:sz w:val="28"/>
          <w:szCs w:val="28"/>
        </w:rPr>
        <w:t>Потапово</w:t>
      </w:r>
      <w:proofErr w:type="spellEnd"/>
      <w:r w:rsidRPr="008423EF">
        <w:rPr>
          <w:rFonts w:eastAsia="Times New Roman"/>
          <w:sz w:val="28"/>
          <w:szCs w:val="28"/>
        </w:rPr>
        <w:t xml:space="preserve">», «Новаторская», «Университет Дружбы Народов», </w:t>
      </w:r>
      <w:r>
        <w:rPr>
          <w:rFonts w:eastAsia="Times New Roman"/>
          <w:sz w:val="28"/>
          <w:szCs w:val="28"/>
        </w:rPr>
        <w:t>«</w:t>
      </w:r>
      <w:r w:rsidRPr="008423EF">
        <w:rPr>
          <w:rFonts w:eastAsia="Times New Roman"/>
          <w:sz w:val="28"/>
          <w:szCs w:val="28"/>
        </w:rPr>
        <w:t>Улица Генерала Тюленева», «</w:t>
      </w:r>
      <w:proofErr w:type="spellStart"/>
      <w:r w:rsidRPr="008423EF">
        <w:rPr>
          <w:rFonts w:eastAsia="Times New Roman"/>
          <w:sz w:val="28"/>
          <w:szCs w:val="28"/>
        </w:rPr>
        <w:t>Тютчевская</w:t>
      </w:r>
      <w:proofErr w:type="spellEnd"/>
      <w:r w:rsidRPr="008423EF">
        <w:rPr>
          <w:rFonts w:eastAsia="Times New Roman"/>
          <w:sz w:val="28"/>
          <w:szCs w:val="28"/>
        </w:rPr>
        <w:t>», «</w:t>
      </w:r>
      <w:proofErr w:type="spellStart"/>
      <w:r w:rsidRPr="008423EF">
        <w:rPr>
          <w:rFonts w:eastAsia="Times New Roman"/>
          <w:sz w:val="28"/>
          <w:szCs w:val="28"/>
        </w:rPr>
        <w:t>Корниловская</w:t>
      </w:r>
      <w:proofErr w:type="spellEnd"/>
      <w:r w:rsidRPr="008423EF">
        <w:rPr>
          <w:rFonts w:eastAsia="Times New Roman"/>
          <w:sz w:val="28"/>
          <w:szCs w:val="28"/>
        </w:rPr>
        <w:t>», «Коммунарка», «</w:t>
      </w:r>
      <w:proofErr w:type="spellStart"/>
      <w:r w:rsidRPr="008423EF">
        <w:rPr>
          <w:rFonts w:eastAsia="Times New Roman"/>
          <w:sz w:val="28"/>
          <w:szCs w:val="28"/>
        </w:rPr>
        <w:t>Новомосковская</w:t>
      </w:r>
      <w:proofErr w:type="spellEnd"/>
      <w:r w:rsidRPr="008423EF">
        <w:rPr>
          <w:rFonts w:eastAsia="Times New Roman"/>
          <w:sz w:val="28"/>
          <w:szCs w:val="28"/>
        </w:rPr>
        <w:t>»).</w:t>
      </w:r>
    </w:p>
    <w:p w:rsidR="00F4066F" w:rsidRPr="00703137" w:rsidRDefault="00F4066F" w:rsidP="00F4066F">
      <w:pPr>
        <w:shd w:val="clear" w:color="auto" w:fill="FFFFFF"/>
        <w:autoSpaceDE w:val="0"/>
        <w:autoSpaceDN w:val="0"/>
        <w:adjustRightInd w:val="0"/>
        <w:spacing w:line="360" w:lineRule="auto"/>
        <w:ind w:firstLine="708"/>
        <w:contextualSpacing/>
        <w:jc w:val="both"/>
        <w:rPr>
          <w:rFonts w:eastAsia="Times New Roman"/>
          <w:sz w:val="28"/>
          <w:szCs w:val="28"/>
        </w:rPr>
      </w:pPr>
      <w:r w:rsidRPr="00703137">
        <w:rPr>
          <w:rFonts w:eastAsia="Times New Roman"/>
          <w:sz w:val="28"/>
          <w:szCs w:val="28"/>
        </w:rPr>
        <w:t>В рамках подпрограммы средства направлены на:</w:t>
      </w:r>
    </w:p>
    <w:p w:rsidR="00F4066F" w:rsidRDefault="00F4066F" w:rsidP="00F4066F">
      <w:pPr>
        <w:shd w:val="clear" w:color="auto" w:fill="FFFFFF"/>
        <w:autoSpaceDE w:val="0"/>
        <w:autoSpaceDN w:val="0"/>
        <w:adjustRightInd w:val="0"/>
        <w:spacing w:line="360" w:lineRule="auto"/>
        <w:ind w:firstLine="708"/>
        <w:contextualSpacing/>
        <w:jc w:val="both"/>
        <w:rPr>
          <w:color w:val="000000" w:themeColor="text1"/>
          <w:sz w:val="28"/>
          <w:szCs w:val="28"/>
        </w:rPr>
      </w:pPr>
      <w:r>
        <w:rPr>
          <w:rFonts w:eastAsia="Times New Roman"/>
          <w:sz w:val="28"/>
          <w:szCs w:val="28"/>
        </w:rPr>
        <w:lastRenderedPageBreak/>
        <w:t xml:space="preserve">- </w:t>
      </w:r>
      <w:r w:rsidRPr="00703137">
        <w:rPr>
          <w:rFonts w:eastAsia="Times New Roman"/>
          <w:sz w:val="28"/>
          <w:szCs w:val="28"/>
        </w:rPr>
        <w:t>приобретение вагонов метро в объеме</w:t>
      </w:r>
      <w:r>
        <w:rPr>
          <w:rFonts w:eastAsia="Times New Roman"/>
          <w:sz w:val="28"/>
          <w:szCs w:val="28"/>
        </w:rPr>
        <w:t xml:space="preserve"> </w:t>
      </w:r>
      <w:r>
        <w:rPr>
          <w:color w:val="000000" w:themeColor="text1"/>
          <w:sz w:val="28"/>
          <w:szCs w:val="28"/>
        </w:rPr>
        <w:t>39 890,6</w:t>
      </w:r>
      <w:r w:rsidRPr="00DA665A">
        <w:rPr>
          <w:color w:val="000000" w:themeColor="text1"/>
          <w:sz w:val="28"/>
          <w:szCs w:val="28"/>
        </w:rPr>
        <w:t xml:space="preserve"> млн рублей</w:t>
      </w:r>
      <w:r>
        <w:rPr>
          <w:color w:val="000000" w:themeColor="text1"/>
          <w:sz w:val="28"/>
          <w:szCs w:val="28"/>
        </w:rPr>
        <w:t>;</w:t>
      </w:r>
    </w:p>
    <w:p w:rsidR="00F4066F" w:rsidRDefault="00F4066F" w:rsidP="00F4066F">
      <w:pPr>
        <w:shd w:val="clear" w:color="auto" w:fill="FFFFFF"/>
        <w:autoSpaceDE w:val="0"/>
        <w:autoSpaceDN w:val="0"/>
        <w:adjustRightInd w:val="0"/>
        <w:spacing w:line="360" w:lineRule="auto"/>
        <w:ind w:firstLine="708"/>
        <w:contextualSpacing/>
        <w:jc w:val="both"/>
        <w:rPr>
          <w:rFonts w:eastAsia="Times New Roman"/>
          <w:sz w:val="28"/>
          <w:szCs w:val="28"/>
        </w:rPr>
      </w:pPr>
      <w:r>
        <w:rPr>
          <w:color w:val="000000" w:themeColor="text1"/>
          <w:sz w:val="28"/>
          <w:szCs w:val="28"/>
        </w:rPr>
        <w:t>- </w:t>
      </w:r>
      <w:r w:rsidRPr="00E24EF2">
        <w:rPr>
          <w:rFonts w:eastAsia="Times New Roman"/>
          <w:sz w:val="28"/>
          <w:szCs w:val="28"/>
        </w:rPr>
        <w:t xml:space="preserve">реализацию мероприятий по повышению комфорта проезда пассажиров и повышению безопасности движения поездов Московского метрополитена в объеме </w:t>
      </w:r>
      <w:r>
        <w:rPr>
          <w:sz w:val="28"/>
          <w:szCs w:val="28"/>
        </w:rPr>
        <w:t xml:space="preserve">12 971,2 </w:t>
      </w:r>
      <w:r>
        <w:rPr>
          <w:rFonts w:eastAsia="Times New Roman"/>
          <w:sz w:val="28"/>
          <w:szCs w:val="28"/>
        </w:rPr>
        <w:t>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bCs/>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«Общественный транспорт «Наземный городской пассажирский транспорт» </w:t>
      </w:r>
      <w:r w:rsidRPr="006560AA">
        <w:rPr>
          <w:rFonts w:eastAsia="Times New Roman"/>
          <w:sz w:val="28"/>
          <w:szCs w:val="28"/>
        </w:rPr>
        <w:t>исполнение расходов составило 6</w:t>
      </w:r>
      <w:r>
        <w:rPr>
          <w:rFonts w:eastAsia="Times New Roman"/>
          <w:sz w:val="28"/>
          <w:szCs w:val="28"/>
        </w:rPr>
        <w:t>3 363,5</w:t>
      </w:r>
      <w:r w:rsidRPr="006560AA">
        <w:rPr>
          <w:rFonts w:eastAsia="Times New Roman"/>
          <w:sz w:val="28"/>
          <w:szCs w:val="28"/>
        </w:rPr>
        <w:t xml:space="preserve"> млн рублей</w:t>
      </w:r>
      <w:r w:rsidRPr="006560AA">
        <w:rPr>
          <w:rFonts w:eastAsia="Times New Roman"/>
          <w:i/>
          <w:sz w:val="28"/>
          <w:szCs w:val="28"/>
        </w:rPr>
        <w:t xml:space="preserve">, </w:t>
      </w:r>
      <w:r w:rsidRPr="006560AA">
        <w:rPr>
          <w:rFonts w:eastAsia="Times New Roman"/>
          <w:sz w:val="28"/>
          <w:szCs w:val="28"/>
        </w:rPr>
        <w:t xml:space="preserve">в том числе по бюджетным инвестициям </w:t>
      </w:r>
      <w:r>
        <w:rPr>
          <w:rFonts w:eastAsia="Times New Roman"/>
          <w:sz w:val="28"/>
          <w:szCs w:val="28"/>
        </w:rPr>
        <w:t>5 464,9</w:t>
      </w:r>
      <w:r w:rsidRPr="006560AA">
        <w:rPr>
          <w:rFonts w:eastAsia="Times New Roman"/>
          <w:sz w:val="28"/>
          <w:szCs w:val="28"/>
        </w:rPr>
        <w:t xml:space="preserve"> млн рублей.</w:t>
      </w:r>
    </w:p>
    <w:p w:rsidR="00F4066F" w:rsidRPr="00424AE9"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424AE9">
        <w:rPr>
          <w:rFonts w:eastAsia="Times New Roman"/>
          <w:sz w:val="28"/>
          <w:szCs w:val="28"/>
        </w:rPr>
        <w:t>В рамках подпрограммы бюджетные инвестиции направлены на:</w:t>
      </w:r>
    </w:p>
    <w:p w:rsidR="00F4066F" w:rsidRPr="008556C3"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8556C3">
        <w:rPr>
          <w:rFonts w:eastAsia="Times New Roman"/>
          <w:sz w:val="28"/>
          <w:szCs w:val="28"/>
        </w:rPr>
        <w:t>- строительство автобусного парка в районе Митино, реконструкцию производственно-технической базы 11-го автобусного парка для перевода автобусов на природный газ (Левобережная ул., д.8);</w:t>
      </w:r>
    </w:p>
    <w:p w:rsidR="00F4066F" w:rsidRPr="008556C3" w:rsidRDefault="00F4066F" w:rsidP="00F4066F">
      <w:pPr>
        <w:shd w:val="clear" w:color="auto" w:fill="FFFFFF"/>
        <w:autoSpaceDE w:val="0"/>
        <w:autoSpaceDN w:val="0"/>
        <w:adjustRightInd w:val="0"/>
        <w:spacing w:line="360" w:lineRule="auto"/>
        <w:ind w:firstLine="709"/>
        <w:contextualSpacing/>
        <w:jc w:val="both"/>
        <w:rPr>
          <w:rFonts w:eastAsia="Times New Roman"/>
          <w:sz w:val="28"/>
          <w:szCs w:val="28"/>
        </w:rPr>
      </w:pPr>
      <w:r w:rsidRPr="008556C3">
        <w:rPr>
          <w:rFonts w:eastAsia="Times New Roman"/>
          <w:sz w:val="28"/>
          <w:szCs w:val="28"/>
        </w:rPr>
        <w:t>-</w:t>
      </w:r>
      <w:r>
        <w:rPr>
          <w:sz w:val="28"/>
          <w:szCs w:val="28"/>
        </w:rPr>
        <w:t xml:space="preserve"> </w:t>
      </w:r>
      <w:r w:rsidRPr="008556C3">
        <w:rPr>
          <w:rFonts w:eastAsia="Times New Roman"/>
          <w:sz w:val="28"/>
          <w:szCs w:val="28"/>
        </w:rPr>
        <w:t xml:space="preserve">строительство стоянки 4-го автобусного парка в </w:t>
      </w:r>
      <w:r>
        <w:rPr>
          <w:rFonts w:eastAsia="Times New Roman"/>
          <w:sz w:val="28"/>
          <w:szCs w:val="28"/>
        </w:rPr>
        <w:br/>
      </w:r>
      <w:r w:rsidRPr="008556C3">
        <w:rPr>
          <w:rFonts w:eastAsia="Times New Roman"/>
          <w:sz w:val="28"/>
          <w:szCs w:val="28"/>
        </w:rPr>
        <w:t>р</w:t>
      </w:r>
      <w:r>
        <w:rPr>
          <w:rFonts w:eastAsia="Times New Roman"/>
          <w:sz w:val="28"/>
          <w:szCs w:val="28"/>
        </w:rPr>
        <w:t>айо</w:t>
      </w:r>
      <w:r w:rsidRPr="008556C3">
        <w:rPr>
          <w:rFonts w:eastAsia="Times New Roman"/>
          <w:sz w:val="28"/>
          <w:szCs w:val="28"/>
        </w:rPr>
        <w:t>не Новокосино;</w:t>
      </w:r>
    </w:p>
    <w:p w:rsidR="00F4066F" w:rsidRPr="008556C3"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8556C3">
        <w:rPr>
          <w:rFonts w:eastAsia="Times New Roman"/>
          <w:sz w:val="28"/>
          <w:szCs w:val="28"/>
        </w:rPr>
        <w:t xml:space="preserve">- реконструкцию </w:t>
      </w:r>
      <w:r>
        <w:rPr>
          <w:rFonts w:eastAsia="Times New Roman"/>
          <w:sz w:val="28"/>
          <w:szCs w:val="28"/>
        </w:rPr>
        <w:t>2</w:t>
      </w:r>
      <w:r w:rsidRPr="00C15D7D">
        <w:rPr>
          <w:rFonts w:eastAsia="Times New Roman"/>
          <w:sz w:val="28"/>
          <w:szCs w:val="28"/>
        </w:rPr>
        <w:t xml:space="preserve"> трамвайных депо, в том числе депо имени </w:t>
      </w:r>
      <w:proofErr w:type="spellStart"/>
      <w:r w:rsidRPr="00C15D7D">
        <w:rPr>
          <w:rFonts w:eastAsia="Times New Roman"/>
          <w:sz w:val="28"/>
          <w:szCs w:val="28"/>
        </w:rPr>
        <w:t>Апакова</w:t>
      </w:r>
      <w:proofErr w:type="spellEnd"/>
      <w:r w:rsidRPr="00C15D7D">
        <w:rPr>
          <w:rFonts w:eastAsia="Times New Roman"/>
          <w:sz w:val="28"/>
          <w:szCs w:val="28"/>
        </w:rPr>
        <w:t xml:space="preserve">, </w:t>
      </w:r>
      <w:r w:rsidRPr="008556C3">
        <w:rPr>
          <w:rFonts w:eastAsia="Times New Roman"/>
          <w:sz w:val="28"/>
          <w:szCs w:val="28"/>
        </w:rPr>
        <w:t>2</w:t>
      </w:r>
      <w:r>
        <w:t> </w:t>
      </w:r>
      <w:r w:rsidRPr="008556C3">
        <w:rPr>
          <w:rFonts w:eastAsia="Times New Roman"/>
          <w:sz w:val="28"/>
          <w:szCs w:val="28"/>
        </w:rPr>
        <w:t>эксплуатационных и 1 ремонтной площадок, строительство трамвайных линий и перепрофилирование троллейбусного парка в трамвайное депо;</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8556C3">
        <w:rPr>
          <w:rFonts w:eastAsia="Times New Roman"/>
          <w:sz w:val="28"/>
          <w:szCs w:val="28"/>
        </w:rPr>
        <w:t xml:space="preserve">- строительство открытой стоянки для филиала Южный </w:t>
      </w:r>
      <w:r w:rsidRPr="00C15D7D">
        <w:rPr>
          <w:rFonts w:eastAsia="Times New Roman"/>
          <w:sz w:val="28"/>
          <w:szCs w:val="28"/>
        </w:rPr>
        <w:t>ГУП «</w:t>
      </w:r>
      <w:proofErr w:type="spellStart"/>
      <w:r w:rsidRPr="00C15D7D">
        <w:rPr>
          <w:rFonts w:eastAsia="Times New Roman"/>
          <w:sz w:val="28"/>
          <w:szCs w:val="28"/>
        </w:rPr>
        <w:t>Мосгортранс</w:t>
      </w:r>
      <w:proofErr w:type="spellEnd"/>
      <w:r w:rsidRPr="00C15D7D">
        <w:rPr>
          <w:rFonts w:eastAsia="Times New Roman"/>
          <w:sz w:val="28"/>
          <w:szCs w:val="28"/>
        </w:rPr>
        <w:t>» в районе 24 км МКАД</w:t>
      </w:r>
      <w:r>
        <w:rPr>
          <w:rFonts w:eastAsia="Times New Roman"/>
          <w:sz w:val="28"/>
          <w:szCs w:val="28"/>
        </w:rPr>
        <w:t>.</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В рамках подпрограммы средства направлены на:</w:t>
      </w:r>
    </w:p>
    <w:p w:rsidR="00F4066F" w:rsidRPr="00E24EF2"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 </w:t>
      </w:r>
      <w:r w:rsidRPr="00D87B58">
        <w:rPr>
          <w:rFonts w:eastAsia="Times New Roman"/>
          <w:sz w:val="28"/>
          <w:szCs w:val="28"/>
        </w:rPr>
        <w:t>обеспечение выполнения задач по контролю на общественном транспорте, транспортно</w:t>
      </w:r>
      <w:r>
        <w:rPr>
          <w:rFonts w:eastAsia="Times New Roman"/>
          <w:sz w:val="28"/>
          <w:szCs w:val="28"/>
        </w:rPr>
        <w:t>му</w:t>
      </w:r>
      <w:r w:rsidRPr="00D87B58">
        <w:rPr>
          <w:rFonts w:eastAsia="Times New Roman"/>
          <w:sz w:val="28"/>
          <w:szCs w:val="28"/>
        </w:rPr>
        <w:t xml:space="preserve"> обслуживани</w:t>
      </w:r>
      <w:r>
        <w:rPr>
          <w:rFonts w:eastAsia="Times New Roman"/>
          <w:sz w:val="28"/>
          <w:szCs w:val="28"/>
        </w:rPr>
        <w:t>ю</w:t>
      </w:r>
      <w:r w:rsidRPr="00D87B58">
        <w:rPr>
          <w:rFonts w:eastAsia="Times New Roman"/>
          <w:sz w:val="28"/>
          <w:szCs w:val="28"/>
        </w:rPr>
        <w:t xml:space="preserve"> населения автомобильным и речным </w:t>
      </w:r>
      <w:r w:rsidRPr="00D87B58">
        <w:rPr>
          <w:rFonts w:eastAsia="Times New Roman"/>
          <w:color w:val="000000"/>
          <w:sz w:val="28"/>
          <w:szCs w:val="28"/>
        </w:rPr>
        <w:t>транспортом, планированию, диспетчеризации и мониторингу процессов оказания услуг в сфере транспорта и др</w:t>
      </w:r>
      <w:r w:rsidRPr="00D87B58">
        <w:rPr>
          <w:rFonts w:eastAsia="Times New Roman"/>
          <w:sz w:val="28"/>
          <w:szCs w:val="28"/>
        </w:rPr>
        <w:t>.</w:t>
      </w:r>
      <w:r w:rsidRPr="00D87B58">
        <w:rPr>
          <w:rFonts w:eastAsia="Times New Roman"/>
          <w:i/>
          <w:sz w:val="28"/>
          <w:szCs w:val="28"/>
        </w:rPr>
        <w:t xml:space="preserve"> </w:t>
      </w:r>
      <w:r w:rsidRPr="00E24EF2">
        <w:rPr>
          <w:rFonts w:eastAsia="Times New Roman"/>
          <w:sz w:val="28"/>
          <w:szCs w:val="28"/>
        </w:rPr>
        <w:t xml:space="preserve">в объеме </w:t>
      </w:r>
      <w:r w:rsidRPr="009D21CB">
        <w:rPr>
          <w:sz w:val="28"/>
          <w:szCs w:val="28"/>
        </w:rPr>
        <w:t>4</w:t>
      </w:r>
      <w:r>
        <w:rPr>
          <w:sz w:val="28"/>
          <w:szCs w:val="28"/>
        </w:rPr>
        <w:t> 689,0</w:t>
      </w:r>
      <w:r w:rsidRPr="009D21CB">
        <w:rPr>
          <w:sz w:val="28"/>
          <w:szCs w:val="28"/>
        </w:rPr>
        <w:t xml:space="preserve"> </w:t>
      </w:r>
      <w:r w:rsidRPr="00E24EF2">
        <w:rPr>
          <w:rFonts w:eastAsia="Times New Roman"/>
          <w:sz w:val="28"/>
          <w:szCs w:val="28"/>
        </w:rPr>
        <w:t xml:space="preserve">млн рублей; </w:t>
      </w:r>
    </w:p>
    <w:p w:rsidR="00F4066F" w:rsidRPr="00E24EF2"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Pr>
          <w:rFonts w:eastAsia="Times New Roman"/>
          <w:sz w:val="28"/>
          <w:szCs w:val="28"/>
        </w:rPr>
        <w:t>- </w:t>
      </w:r>
      <w:r w:rsidRPr="00E24EF2">
        <w:rPr>
          <w:rFonts w:eastAsia="Times New Roman"/>
          <w:sz w:val="28"/>
          <w:szCs w:val="28"/>
        </w:rPr>
        <w:t xml:space="preserve">обеспечение перевозки пассажиров без оплаты проезда в дни проведения массовых мероприятий и специальными маршрутами на время прекращения движения поездов на участках линий Московского метрополитена в объеме </w:t>
      </w:r>
      <w:r>
        <w:rPr>
          <w:sz w:val="28"/>
          <w:szCs w:val="28"/>
        </w:rPr>
        <w:t>195,3</w:t>
      </w:r>
      <w:r w:rsidRPr="00440566">
        <w:rPr>
          <w:sz w:val="28"/>
          <w:szCs w:val="28"/>
        </w:rPr>
        <w:t xml:space="preserve"> </w:t>
      </w:r>
      <w:r w:rsidRPr="00E24EF2">
        <w:rPr>
          <w:rFonts w:eastAsia="Times New Roman"/>
          <w:sz w:val="28"/>
          <w:szCs w:val="28"/>
        </w:rPr>
        <w:t>млн рублей;</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lastRenderedPageBreak/>
        <w:t>- возмещение части затрат на уплату лизинговых платежей по договорам финансовой аренды (лизинга) легковых автомобилей, предназначенных для осущес</w:t>
      </w:r>
      <w:r>
        <w:rPr>
          <w:rFonts w:eastAsia="Times New Roman"/>
          <w:sz w:val="28"/>
          <w:szCs w:val="28"/>
        </w:rPr>
        <w:t>твления таксомоторных перевозок,</w:t>
      </w:r>
      <w:r w:rsidRPr="00E24EF2">
        <w:rPr>
          <w:rFonts w:eastAsia="Times New Roman"/>
          <w:sz w:val="28"/>
          <w:szCs w:val="28"/>
        </w:rPr>
        <w:t xml:space="preserve"> и (или) части затрат на уплату процентов по кредитным договорам, заключенным с целью приобретения легковых автомобилей, предназначенных для осуществления таксомоторных перевозок</w:t>
      </w:r>
      <w:r>
        <w:rPr>
          <w:rFonts w:eastAsia="Times New Roman"/>
          <w:sz w:val="28"/>
          <w:szCs w:val="28"/>
        </w:rPr>
        <w:t>,</w:t>
      </w:r>
      <w:r w:rsidRPr="00E24EF2">
        <w:rPr>
          <w:rFonts w:eastAsia="Times New Roman"/>
          <w:sz w:val="28"/>
          <w:szCs w:val="28"/>
        </w:rPr>
        <w:t xml:space="preserve"> в объеме </w:t>
      </w:r>
      <w:r>
        <w:rPr>
          <w:rFonts w:eastAsia="Times New Roman"/>
          <w:sz w:val="28"/>
          <w:szCs w:val="28"/>
        </w:rPr>
        <w:t>225,0</w:t>
      </w:r>
      <w:r w:rsidRPr="00091EAC">
        <w:rPr>
          <w:rFonts w:eastAsia="Times New Roman"/>
          <w:sz w:val="28"/>
          <w:szCs w:val="28"/>
        </w:rPr>
        <w:t xml:space="preserve"> </w:t>
      </w:r>
      <w:r w:rsidRPr="00E24EF2">
        <w:rPr>
          <w:rFonts w:eastAsia="Times New Roman"/>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 xml:space="preserve">- организацию транспортного обслуживания населения автомобильным транспортом в объеме </w:t>
      </w:r>
      <w:r>
        <w:rPr>
          <w:rFonts w:eastAsia="Times New Roman"/>
          <w:sz w:val="28"/>
          <w:szCs w:val="28"/>
        </w:rPr>
        <w:t xml:space="preserve">15 280,8 </w:t>
      </w:r>
      <w:r w:rsidRPr="00E24EF2">
        <w:rPr>
          <w:rFonts w:eastAsia="Times New Roman"/>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 xml:space="preserve">- обновление подвижного состава наземного городского пассажирского транспорта общего пользования в объеме </w:t>
      </w:r>
      <w:r>
        <w:rPr>
          <w:sz w:val="28"/>
          <w:szCs w:val="28"/>
        </w:rPr>
        <w:t>35 076,8</w:t>
      </w:r>
      <w:r w:rsidRPr="000552F0">
        <w:rPr>
          <w:sz w:val="28"/>
          <w:szCs w:val="28"/>
        </w:rPr>
        <w:t xml:space="preserve"> </w:t>
      </w:r>
      <w:r w:rsidRPr="00E24EF2">
        <w:rPr>
          <w:rFonts w:eastAsia="Times New Roman"/>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 xml:space="preserve">- реализацию мероприятий по развитию наземного городского пассажирского транспорта в объеме </w:t>
      </w:r>
      <w:r w:rsidRPr="00501A59">
        <w:rPr>
          <w:sz w:val="28"/>
          <w:szCs w:val="28"/>
        </w:rPr>
        <w:t>2</w:t>
      </w:r>
      <w:r>
        <w:rPr>
          <w:sz w:val="28"/>
          <w:szCs w:val="28"/>
        </w:rPr>
        <w:t> 280,0</w:t>
      </w:r>
      <w:r w:rsidRPr="00501A59">
        <w:rPr>
          <w:sz w:val="28"/>
          <w:szCs w:val="28"/>
        </w:rPr>
        <w:t xml:space="preserve"> </w:t>
      </w:r>
      <w:r w:rsidRPr="00501A59">
        <w:rPr>
          <w:rFonts w:eastAsia="Times New Roman"/>
          <w:sz w:val="28"/>
          <w:szCs w:val="28"/>
        </w:rPr>
        <w:t>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b/>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 xml:space="preserve">«Общественный транспорт «Железнодорожный транспорт» </w:t>
      </w:r>
      <w:r w:rsidRPr="006560AA">
        <w:rPr>
          <w:rFonts w:eastAsia="Times New Roman"/>
          <w:sz w:val="28"/>
          <w:szCs w:val="28"/>
        </w:rPr>
        <w:t>исполнение составило 1</w:t>
      </w:r>
      <w:r>
        <w:rPr>
          <w:rFonts w:eastAsia="Times New Roman"/>
          <w:sz w:val="28"/>
          <w:szCs w:val="28"/>
        </w:rPr>
        <w:t>42 131,9</w:t>
      </w:r>
      <w:r w:rsidRPr="006560AA">
        <w:rPr>
          <w:rFonts w:eastAsia="Times New Roman"/>
          <w:sz w:val="28"/>
          <w:szCs w:val="28"/>
        </w:rPr>
        <w:t xml:space="preserve"> млн рублей,</w:t>
      </w:r>
      <w:r w:rsidRPr="006560AA">
        <w:rPr>
          <w:rFonts w:eastAsia="Times New Roman"/>
          <w:i/>
          <w:sz w:val="28"/>
          <w:szCs w:val="28"/>
        </w:rPr>
        <w:t xml:space="preserve"> </w:t>
      </w:r>
      <w:r w:rsidRPr="006560AA">
        <w:rPr>
          <w:rFonts w:eastAsia="Times New Roman"/>
          <w:sz w:val="28"/>
          <w:szCs w:val="28"/>
        </w:rPr>
        <w:t xml:space="preserve">в том числе по бюджетным инвестициям </w:t>
      </w:r>
      <w:r>
        <w:rPr>
          <w:rFonts w:eastAsia="Times New Roman"/>
          <w:sz w:val="28"/>
          <w:szCs w:val="28"/>
        </w:rPr>
        <w:t>39 150,0</w:t>
      </w:r>
      <w:r w:rsidRPr="006560AA">
        <w:rPr>
          <w:rFonts w:eastAsia="Times New Roman"/>
          <w:sz w:val="28"/>
          <w:szCs w:val="28"/>
        </w:rPr>
        <w:t xml:space="preserve"> млн рублей</w:t>
      </w:r>
      <w:r w:rsidRPr="006560AA">
        <w:rPr>
          <w:rFonts w:eastAsia="Times New Roman"/>
          <w:i/>
          <w:sz w:val="28"/>
          <w:szCs w:val="28"/>
        </w:rPr>
        <w:t>.</w:t>
      </w:r>
      <w:r w:rsidRPr="006560AA">
        <w:rPr>
          <w:rFonts w:eastAsia="Times New Roman"/>
          <w:sz w:val="28"/>
          <w:szCs w:val="28"/>
        </w:rPr>
        <w:t xml:space="preserve"> </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424AE9">
        <w:rPr>
          <w:sz w:val="28"/>
          <w:szCs w:val="28"/>
        </w:rPr>
        <w:t xml:space="preserve">В рамках подпрограммы бюджетные инвестиции направлены на </w:t>
      </w:r>
      <w:r w:rsidRPr="00424AE9">
        <w:rPr>
          <w:rFonts w:eastAsia="Times New Roman"/>
          <w:sz w:val="28"/>
          <w:szCs w:val="28"/>
        </w:rPr>
        <w:t>реализацию проектов развития железнодорожной инфраструктуры Центрального транспортного узла с учетом организации диаметральных</w:t>
      </w:r>
      <w:r w:rsidRPr="00A7064B">
        <w:rPr>
          <w:rFonts w:eastAsia="Times New Roman"/>
          <w:sz w:val="28"/>
          <w:szCs w:val="28"/>
        </w:rPr>
        <w:t xml:space="preserve"> маршрутов</w:t>
      </w:r>
      <w:r w:rsidRPr="00FB6438">
        <w:t xml:space="preserve"> </w:t>
      </w:r>
      <w:r w:rsidRPr="00FB6438">
        <w:rPr>
          <w:rFonts w:eastAsia="Times New Roman"/>
          <w:sz w:val="28"/>
          <w:szCs w:val="28"/>
        </w:rPr>
        <w:t>по объектам: «Участок Ермакова Роща – Белорусская – Москва-Бутырская», «Соединительная ветвь между Киевским и Смоленским направлениями», «МЦД-3 «</w:t>
      </w:r>
      <w:proofErr w:type="spellStart"/>
      <w:r w:rsidRPr="00FB6438">
        <w:rPr>
          <w:rFonts w:eastAsia="Times New Roman"/>
          <w:sz w:val="28"/>
          <w:szCs w:val="28"/>
        </w:rPr>
        <w:t>Ленинградско</w:t>
      </w:r>
      <w:proofErr w:type="spellEnd"/>
      <w:r w:rsidRPr="00FB6438">
        <w:rPr>
          <w:rFonts w:eastAsia="Times New Roman"/>
          <w:sz w:val="28"/>
          <w:szCs w:val="28"/>
        </w:rPr>
        <w:t>-Казанский», «МЦД-4 «</w:t>
      </w:r>
      <w:proofErr w:type="spellStart"/>
      <w:r w:rsidRPr="00FB6438">
        <w:rPr>
          <w:rFonts w:eastAsia="Times New Roman"/>
          <w:sz w:val="28"/>
          <w:szCs w:val="28"/>
        </w:rPr>
        <w:t>Калужско</w:t>
      </w:r>
      <w:proofErr w:type="spellEnd"/>
      <w:r w:rsidRPr="00FB6438">
        <w:rPr>
          <w:rFonts w:eastAsia="Times New Roman"/>
          <w:sz w:val="28"/>
          <w:szCs w:val="28"/>
        </w:rPr>
        <w:t xml:space="preserve">-Нижегородский», «Участок Москва-Пассажирская – Курская – Москва-Товарная – Курская – </w:t>
      </w:r>
      <w:proofErr w:type="spellStart"/>
      <w:r w:rsidRPr="00FB6438">
        <w:rPr>
          <w:rFonts w:eastAsia="Times New Roman"/>
          <w:sz w:val="28"/>
          <w:szCs w:val="28"/>
        </w:rPr>
        <w:t>Карачарово</w:t>
      </w:r>
      <w:proofErr w:type="spellEnd"/>
      <w:r w:rsidRPr="00FB6438">
        <w:rPr>
          <w:rFonts w:eastAsia="Times New Roman"/>
          <w:sz w:val="28"/>
          <w:szCs w:val="28"/>
        </w:rPr>
        <w:t>».</w:t>
      </w:r>
    </w:p>
    <w:p w:rsidR="00F4066F" w:rsidRDefault="00F4066F" w:rsidP="00F4066F">
      <w:pPr>
        <w:shd w:val="clear" w:color="auto" w:fill="FFFFFF"/>
        <w:tabs>
          <w:tab w:val="left" w:pos="709"/>
          <w:tab w:val="left" w:pos="7110"/>
        </w:tabs>
        <w:autoSpaceDE w:val="0"/>
        <w:autoSpaceDN w:val="0"/>
        <w:adjustRightInd w:val="0"/>
        <w:spacing w:line="360" w:lineRule="auto"/>
        <w:contextualSpacing/>
        <w:jc w:val="both"/>
        <w:rPr>
          <w:sz w:val="28"/>
          <w:szCs w:val="28"/>
        </w:rPr>
      </w:pPr>
      <w:r>
        <w:rPr>
          <w:sz w:val="28"/>
          <w:szCs w:val="28"/>
        </w:rPr>
        <w:t xml:space="preserve">          </w:t>
      </w:r>
      <w:r w:rsidRPr="00E24EF2">
        <w:rPr>
          <w:sz w:val="28"/>
          <w:szCs w:val="28"/>
        </w:rPr>
        <w:t>В рамках подпрограммы средства направлены на:</w:t>
      </w:r>
      <w:r>
        <w:rPr>
          <w:sz w:val="28"/>
          <w:szCs w:val="28"/>
        </w:rPr>
        <w:tab/>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w:t>
      </w:r>
      <w:r w:rsidRPr="00E24EF2">
        <w:rPr>
          <w:sz w:val="28"/>
          <w:szCs w:val="28"/>
        </w:rPr>
        <w:t xml:space="preserve">приобретение подвижного состава (поездов) для обеспечения транспортного обслуживания населения на участках </w:t>
      </w:r>
      <w:proofErr w:type="spellStart"/>
      <w:r w:rsidRPr="00E24EF2">
        <w:rPr>
          <w:sz w:val="28"/>
          <w:szCs w:val="28"/>
        </w:rPr>
        <w:t>межсубъектных</w:t>
      </w:r>
      <w:proofErr w:type="spellEnd"/>
      <w:r w:rsidRPr="00E24EF2">
        <w:rPr>
          <w:sz w:val="28"/>
          <w:szCs w:val="28"/>
        </w:rPr>
        <w:t xml:space="preserve">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в объеме </w:t>
      </w:r>
      <w:r>
        <w:rPr>
          <w:rFonts w:eastAsia="Calibri"/>
          <w:sz w:val="28"/>
          <w:szCs w:val="20"/>
        </w:rPr>
        <w:t>13 151,9</w:t>
      </w:r>
      <w:r w:rsidRPr="00D0541B">
        <w:rPr>
          <w:rFonts w:eastAsia="Calibri"/>
          <w:sz w:val="28"/>
          <w:szCs w:val="20"/>
        </w:rPr>
        <w:t xml:space="preserve"> </w:t>
      </w:r>
      <w:r w:rsidRPr="00E24EF2">
        <w:rPr>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sidRPr="00E24EF2">
        <w:rPr>
          <w:sz w:val="28"/>
          <w:szCs w:val="28"/>
        </w:rPr>
        <w:lastRenderedPageBreak/>
        <w:t xml:space="preserve">- обеспечение транспортного обслуживания населения на Малом кольце Московской кольцевой железной дороги в объеме </w:t>
      </w:r>
      <w:r>
        <w:rPr>
          <w:rFonts w:eastAsia="Calibri"/>
          <w:sz w:val="28"/>
          <w:szCs w:val="20"/>
        </w:rPr>
        <w:t>2 438,3</w:t>
      </w:r>
      <w:r w:rsidRPr="007F6DD9">
        <w:rPr>
          <w:rFonts w:eastAsia="Calibri"/>
          <w:sz w:val="28"/>
          <w:szCs w:val="20"/>
        </w:rPr>
        <w:t xml:space="preserve"> </w:t>
      </w:r>
      <w:r w:rsidRPr="00E24EF2">
        <w:rPr>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sidRPr="00E24EF2">
        <w:rPr>
          <w:sz w:val="28"/>
          <w:szCs w:val="28"/>
        </w:rPr>
        <w:t xml:space="preserve">- </w:t>
      </w:r>
      <w:r w:rsidRPr="00D87B58">
        <w:rPr>
          <w:rFonts w:eastAsia="Times New Roman"/>
          <w:sz w:val="28"/>
          <w:szCs w:val="28"/>
        </w:rPr>
        <w:t xml:space="preserve">обеспечение перевозок пассажиров на участках </w:t>
      </w:r>
      <w:proofErr w:type="spellStart"/>
      <w:r w:rsidRPr="00D87B58">
        <w:rPr>
          <w:rFonts w:eastAsia="Times New Roman"/>
          <w:sz w:val="28"/>
          <w:szCs w:val="28"/>
        </w:rPr>
        <w:t>межсубъектных</w:t>
      </w:r>
      <w:proofErr w:type="spellEnd"/>
      <w:r w:rsidRPr="00D87B58">
        <w:rPr>
          <w:rFonts w:eastAsia="Times New Roman"/>
          <w:sz w:val="28"/>
          <w:szCs w:val="28"/>
        </w:rPr>
        <w:t xml:space="preserve"> маршрутов регулярных перевозок железнодорожным транспортом в пригородном сообщении на Московских центральных диаметрах на территории города Москвы и Московской области</w:t>
      </w:r>
      <w:r w:rsidRPr="00E24EF2">
        <w:rPr>
          <w:sz w:val="28"/>
          <w:szCs w:val="28"/>
        </w:rPr>
        <w:t xml:space="preserve"> в объеме </w:t>
      </w:r>
      <w:r>
        <w:rPr>
          <w:rFonts w:eastAsia="Calibri"/>
          <w:sz w:val="28"/>
          <w:szCs w:val="20"/>
        </w:rPr>
        <w:t>3 328,7</w:t>
      </w:r>
      <w:r w:rsidRPr="00D13301">
        <w:rPr>
          <w:rFonts w:eastAsia="Calibri"/>
          <w:sz w:val="28"/>
          <w:szCs w:val="20"/>
        </w:rPr>
        <w:t xml:space="preserve"> </w:t>
      </w:r>
      <w:r w:rsidRPr="00E24EF2">
        <w:rPr>
          <w:sz w:val="28"/>
          <w:szCs w:val="28"/>
        </w:rPr>
        <w:t>млн рублей;</w:t>
      </w:r>
    </w:p>
    <w:p w:rsidR="00F4066F" w:rsidRDefault="00F4066F" w:rsidP="00F4066F">
      <w:pPr>
        <w:shd w:val="clear" w:color="auto" w:fill="FFFFFF"/>
        <w:autoSpaceDE w:val="0"/>
        <w:autoSpaceDN w:val="0"/>
        <w:adjustRightInd w:val="0"/>
        <w:spacing w:line="360" w:lineRule="auto"/>
        <w:ind w:firstLine="720"/>
        <w:contextualSpacing/>
        <w:jc w:val="both"/>
        <w:rPr>
          <w:sz w:val="28"/>
          <w:szCs w:val="28"/>
        </w:rPr>
      </w:pPr>
      <w:r w:rsidRPr="00E24EF2">
        <w:rPr>
          <w:sz w:val="28"/>
          <w:szCs w:val="28"/>
        </w:rPr>
        <w:t xml:space="preserve">- 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 в объеме </w:t>
      </w:r>
      <w:r>
        <w:rPr>
          <w:rFonts w:eastAsia="Calibri"/>
          <w:sz w:val="28"/>
          <w:szCs w:val="20"/>
        </w:rPr>
        <w:t>12 637,2</w:t>
      </w:r>
      <w:r w:rsidRPr="00D13301">
        <w:rPr>
          <w:rFonts w:eastAsia="Calibri"/>
          <w:sz w:val="28"/>
          <w:szCs w:val="20"/>
        </w:rPr>
        <w:t xml:space="preserve"> </w:t>
      </w:r>
      <w:r w:rsidRPr="00E24EF2">
        <w:rPr>
          <w:sz w:val="28"/>
          <w:szCs w:val="28"/>
        </w:rPr>
        <w:t>млн рублей;</w:t>
      </w:r>
    </w:p>
    <w:p w:rsidR="00F4066F" w:rsidRPr="00E20377" w:rsidRDefault="00F4066F" w:rsidP="00F4066F">
      <w:pPr>
        <w:shd w:val="clear" w:color="auto" w:fill="FFFFFF"/>
        <w:autoSpaceDE w:val="0"/>
        <w:autoSpaceDN w:val="0"/>
        <w:adjustRightInd w:val="0"/>
        <w:spacing w:line="360" w:lineRule="auto"/>
        <w:ind w:firstLine="720"/>
        <w:contextualSpacing/>
        <w:jc w:val="both"/>
        <w:rPr>
          <w:sz w:val="28"/>
          <w:szCs w:val="28"/>
        </w:rPr>
      </w:pPr>
      <w:r w:rsidRPr="00E20377">
        <w:rPr>
          <w:sz w:val="28"/>
          <w:szCs w:val="28"/>
        </w:rPr>
        <w:t xml:space="preserve">- улучшение качества транспортного обслуживания населения на диаметральных маршрутах пригородного железнодорожного сообщения Центрального транспортного узла в объеме 36 000,0 млн рублей; </w:t>
      </w:r>
    </w:p>
    <w:p w:rsidR="00F4066F" w:rsidRPr="00803CC9" w:rsidRDefault="00F4066F" w:rsidP="00F4066F">
      <w:pPr>
        <w:shd w:val="clear" w:color="auto" w:fill="FFFFFF"/>
        <w:autoSpaceDE w:val="0"/>
        <w:autoSpaceDN w:val="0"/>
        <w:adjustRightInd w:val="0"/>
        <w:spacing w:line="360" w:lineRule="auto"/>
        <w:ind w:firstLine="720"/>
        <w:contextualSpacing/>
        <w:jc w:val="both"/>
        <w:rPr>
          <w:sz w:val="28"/>
          <w:szCs w:val="28"/>
        </w:rPr>
      </w:pPr>
      <w:r w:rsidRPr="00E20377">
        <w:rPr>
          <w:sz w:val="28"/>
          <w:szCs w:val="28"/>
        </w:rPr>
        <w:t>- развитие инфраструктуры высокоскоростного железнодорожного транспорта в объеме 34 100,0 млн рублей</w:t>
      </w:r>
      <w:r>
        <w:rPr>
          <w:sz w:val="28"/>
          <w:szCs w:val="28"/>
        </w:rPr>
        <w:t>.</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sz w:val="20"/>
          <w:szCs w:val="20"/>
        </w:rPr>
      </w:pPr>
    </w:p>
    <w:p w:rsidR="00F4066F" w:rsidRPr="00424AE9"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«Общественный транспорт «Внутренний водный транспорт» </w:t>
      </w:r>
      <w:r w:rsidRPr="006560AA">
        <w:rPr>
          <w:rFonts w:eastAsia="Times New Roman"/>
          <w:sz w:val="28"/>
          <w:szCs w:val="28"/>
        </w:rPr>
        <w:t xml:space="preserve">исполнение составило </w:t>
      </w:r>
      <w:r>
        <w:rPr>
          <w:rFonts w:eastAsia="Times New Roman"/>
          <w:sz w:val="28"/>
          <w:szCs w:val="28"/>
        </w:rPr>
        <w:t>12 687,2</w:t>
      </w:r>
      <w:r w:rsidRPr="006560AA">
        <w:rPr>
          <w:rFonts w:eastAsia="Times New Roman"/>
          <w:sz w:val="28"/>
          <w:szCs w:val="28"/>
        </w:rPr>
        <w:t xml:space="preserve"> млн рублей, в том числе по </w:t>
      </w:r>
      <w:r w:rsidRPr="00424AE9">
        <w:rPr>
          <w:rFonts w:eastAsia="Times New Roman"/>
          <w:sz w:val="28"/>
          <w:szCs w:val="28"/>
        </w:rPr>
        <w:t>бюджетным инвестициям 7 984,8 млн рублей</w:t>
      </w:r>
      <w:r w:rsidRPr="00424AE9">
        <w:rPr>
          <w:rFonts w:eastAsia="Times New Roman"/>
          <w:i/>
          <w:sz w:val="28"/>
          <w:szCs w:val="28"/>
        </w:rPr>
        <w:t>.</w:t>
      </w:r>
      <w:r w:rsidRPr="00424AE9">
        <w:rPr>
          <w:rFonts w:eastAsia="Times New Roman"/>
          <w:sz w:val="28"/>
          <w:szCs w:val="28"/>
        </w:rPr>
        <w:t xml:space="preserve"> </w:t>
      </w:r>
    </w:p>
    <w:p w:rsidR="00F4066F" w:rsidRPr="00F83057" w:rsidRDefault="00F4066F" w:rsidP="00F4066F">
      <w:pPr>
        <w:spacing w:line="360" w:lineRule="auto"/>
        <w:ind w:firstLine="720"/>
        <w:jc w:val="both"/>
        <w:rPr>
          <w:rFonts w:eastAsia="Times New Roman"/>
          <w:sz w:val="28"/>
          <w:szCs w:val="28"/>
        </w:rPr>
      </w:pPr>
      <w:r w:rsidRPr="00424AE9">
        <w:rPr>
          <w:sz w:val="28"/>
          <w:szCs w:val="28"/>
        </w:rPr>
        <w:t xml:space="preserve">В рамках подпрограммы бюджетные инвестиции направлены на </w:t>
      </w:r>
      <w:r w:rsidRPr="00424AE9">
        <w:rPr>
          <w:rFonts w:eastAsia="Times New Roman"/>
          <w:sz w:val="28"/>
          <w:szCs w:val="28"/>
        </w:rPr>
        <w:t>развитие инфраструктуры внутреннего водного транспорта.</w:t>
      </w:r>
    </w:p>
    <w:p w:rsidR="00F4066F" w:rsidRDefault="00F4066F" w:rsidP="00F4066F">
      <w:pPr>
        <w:shd w:val="clear" w:color="auto" w:fill="FFFFFF"/>
        <w:autoSpaceDE w:val="0"/>
        <w:autoSpaceDN w:val="0"/>
        <w:adjustRightInd w:val="0"/>
        <w:spacing w:line="360" w:lineRule="auto"/>
        <w:ind w:firstLine="720"/>
        <w:contextualSpacing/>
        <w:jc w:val="both"/>
        <w:rPr>
          <w:sz w:val="28"/>
          <w:szCs w:val="28"/>
        </w:rPr>
      </w:pPr>
      <w:r w:rsidRPr="00E24EF2">
        <w:rPr>
          <w:sz w:val="28"/>
          <w:szCs w:val="28"/>
        </w:rPr>
        <w:t>В рамках подп</w:t>
      </w:r>
      <w:r>
        <w:rPr>
          <w:sz w:val="28"/>
          <w:szCs w:val="28"/>
        </w:rPr>
        <w:t>рограммы средства направлены на:</w:t>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w:t>
      </w:r>
      <w:r w:rsidRPr="00E24EF2">
        <w:rPr>
          <w:sz w:val="28"/>
          <w:szCs w:val="28"/>
        </w:rPr>
        <w:t xml:space="preserve">организацию транспортного обслуживания населения речным транспортом в объеме </w:t>
      </w:r>
      <w:r>
        <w:rPr>
          <w:rFonts w:eastAsia="Calibri"/>
          <w:sz w:val="28"/>
          <w:szCs w:val="20"/>
        </w:rPr>
        <w:t>3 193,2</w:t>
      </w:r>
      <w:r w:rsidRPr="00703B9A">
        <w:rPr>
          <w:rFonts w:eastAsia="Calibri"/>
          <w:sz w:val="28"/>
          <w:szCs w:val="20"/>
        </w:rPr>
        <w:t xml:space="preserve"> </w:t>
      </w:r>
      <w:r w:rsidRPr="00E24EF2">
        <w:rPr>
          <w:sz w:val="28"/>
          <w:szCs w:val="28"/>
        </w:rPr>
        <w:t>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технологическое присоединение к сетям централизованного электроснабжения, водоснабжения и водоотведен</w:t>
      </w:r>
      <w:r w:rsidRPr="00104E34">
        <w:rPr>
          <w:sz w:val="28"/>
          <w:szCs w:val="28"/>
        </w:rPr>
        <w:t>ия</w:t>
      </w:r>
      <w:r w:rsidRPr="00104E34">
        <w:rPr>
          <w:rFonts w:eastAsia="Calibri"/>
          <w:sz w:val="28"/>
          <w:szCs w:val="20"/>
        </w:rPr>
        <w:t xml:space="preserve"> </w:t>
      </w:r>
      <w:r w:rsidRPr="005B4587">
        <w:rPr>
          <w:rFonts w:eastAsia="Calibri"/>
          <w:sz w:val="28"/>
          <w:szCs w:val="20"/>
        </w:rPr>
        <w:t xml:space="preserve">в объеме </w:t>
      </w:r>
      <w:r>
        <w:rPr>
          <w:rFonts w:eastAsia="Calibri"/>
          <w:sz w:val="28"/>
          <w:szCs w:val="20"/>
        </w:rPr>
        <w:t>112,5</w:t>
      </w:r>
      <w:r w:rsidRPr="005B4587">
        <w:rPr>
          <w:rFonts w:eastAsia="Calibri"/>
          <w:sz w:val="28"/>
          <w:szCs w:val="20"/>
        </w:rPr>
        <w:t xml:space="preserve"> млн рублей</w:t>
      </w:r>
      <w:r w:rsidRPr="00E24EF2">
        <w:rPr>
          <w:sz w:val="28"/>
          <w:szCs w:val="28"/>
        </w:rPr>
        <w:t xml:space="preserve">; </w:t>
      </w:r>
    </w:p>
    <w:p w:rsidR="00F4066F"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xml:space="preserve"> - </w:t>
      </w:r>
      <w:r w:rsidRPr="00E24EF2">
        <w:rPr>
          <w:sz w:val="28"/>
          <w:szCs w:val="28"/>
        </w:rPr>
        <w:t>содержание и эксплуатацию объектов инфраструктуры речного транспорта в объеме</w:t>
      </w:r>
      <w:r>
        <w:rPr>
          <w:sz w:val="28"/>
          <w:szCs w:val="28"/>
        </w:rPr>
        <w:t xml:space="preserve"> </w:t>
      </w:r>
      <w:r>
        <w:rPr>
          <w:rFonts w:eastAsia="Calibri"/>
          <w:sz w:val="28"/>
          <w:szCs w:val="20"/>
        </w:rPr>
        <w:t>869,8</w:t>
      </w:r>
      <w:r>
        <w:rPr>
          <w:sz w:val="28"/>
          <w:szCs w:val="28"/>
        </w:rPr>
        <w:t xml:space="preserve"> млн рублей;</w:t>
      </w:r>
    </w:p>
    <w:p w:rsidR="00F4066F" w:rsidRPr="00E24EF2"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lastRenderedPageBreak/>
        <w:t>- р</w:t>
      </w:r>
      <w:r w:rsidRPr="00106DFF">
        <w:rPr>
          <w:sz w:val="28"/>
          <w:szCs w:val="28"/>
        </w:rPr>
        <w:t xml:space="preserve">азвитие </w:t>
      </w:r>
      <w:r>
        <w:rPr>
          <w:sz w:val="28"/>
          <w:szCs w:val="28"/>
        </w:rPr>
        <w:t xml:space="preserve">территории, прилегающей к </w:t>
      </w:r>
      <w:r w:rsidRPr="004E2908">
        <w:rPr>
          <w:sz w:val="28"/>
          <w:szCs w:val="28"/>
        </w:rPr>
        <w:t>Северно</w:t>
      </w:r>
      <w:r>
        <w:rPr>
          <w:sz w:val="28"/>
          <w:szCs w:val="28"/>
        </w:rPr>
        <w:t>му</w:t>
      </w:r>
      <w:r w:rsidRPr="004E2908">
        <w:rPr>
          <w:sz w:val="28"/>
          <w:szCs w:val="28"/>
        </w:rPr>
        <w:t xml:space="preserve"> речно</w:t>
      </w:r>
      <w:r>
        <w:rPr>
          <w:sz w:val="28"/>
          <w:szCs w:val="28"/>
        </w:rPr>
        <w:t>му</w:t>
      </w:r>
      <w:r w:rsidRPr="004E2908">
        <w:rPr>
          <w:sz w:val="28"/>
          <w:szCs w:val="28"/>
        </w:rPr>
        <w:t xml:space="preserve"> вокзал</w:t>
      </w:r>
      <w:r>
        <w:rPr>
          <w:sz w:val="28"/>
          <w:szCs w:val="28"/>
        </w:rPr>
        <w:t xml:space="preserve">у, </w:t>
      </w:r>
      <w:r w:rsidRPr="00C5054A">
        <w:rPr>
          <w:sz w:val="28"/>
          <w:szCs w:val="28"/>
        </w:rPr>
        <w:t>в объеме 51</w:t>
      </w:r>
      <w:r>
        <w:rPr>
          <w:sz w:val="28"/>
          <w:szCs w:val="28"/>
        </w:rPr>
        <w:t>3,4</w:t>
      </w:r>
      <w:r w:rsidRPr="00C5054A">
        <w:rPr>
          <w:sz w:val="28"/>
          <w:szCs w:val="28"/>
        </w:rPr>
        <w:t xml:space="preserve"> млн рублей.</w:t>
      </w:r>
    </w:p>
    <w:p w:rsidR="00F4066F" w:rsidRPr="00BC7560" w:rsidRDefault="00F4066F" w:rsidP="00F4066F">
      <w:pPr>
        <w:shd w:val="clear" w:color="auto" w:fill="FFFFFF"/>
        <w:autoSpaceDE w:val="0"/>
        <w:autoSpaceDN w:val="0"/>
        <w:adjustRightInd w:val="0"/>
        <w:spacing w:line="360" w:lineRule="auto"/>
        <w:ind w:firstLine="720"/>
        <w:contextualSpacing/>
        <w:jc w:val="both"/>
        <w:rPr>
          <w:rFonts w:eastAsia="Times New Roman"/>
          <w:i/>
          <w:szCs w:val="28"/>
          <w:highlight w:val="yellow"/>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«Автомобильные дороги и улично-дорожная сеть» </w:t>
      </w:r>
      <w:r w:rsidRPr="006560AA">
        <w:rPr>
          <w:rFonts w:eastAsia="Times New Roman"/>
          <w:sz w:val="28"/>
          <w:szCs w:val="28"/>
        </w:rPr>
        <w:t>исполнение составило 3</w:t>
      </w:r>
      <w:r>
        <w:rPr>
          <w:rFonts w:eastAsia="Times New Roman"/>
          <w:sz w:val="28"/>
          <w:szCs w:val="28"/>
        </w:rPr>
        <w:t>62 176,6</w:t>
      </w:r>
      <w:r w:rsidRPr="006560AA">
        <w:rPr>
          <w:rFonts w:eastAsia="Times New Roman"/>
          <w:sz w:val="28"/>
          <w:szCs w:val="28"/>
        </w:rPr>
        <w:t xml:space="preserve"> млн рублей, в том числе по бюджетным инвестициям</w:t>
      </w:r>
      <w:r>
        <w:rPr>
          <w:rFonts w:eastAsia="Times New Roman"/>
          <w:sz w:val="28"/>
          <w:szCs w:val="28"/>
        </w:rPr>
        <w:t xml:space="preserve"> 143 390,0</w:t>
      </w:r>
      <w:r w:rsidRPr="006560AA">
        <w:rPr>
          <w:rFonts w:eastAsia="Times New Roman"/>
          <w:sz w:val="28"/>
          <w:szCs w:val="28"/>
        </w:rPr>
        <w:t xml:space="preserve"> млн рублей. </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E50AC3">
        <w:rPr>
          <w:sz w:val="28"/>
          <w:szCs w:val="28"/>
        </w:rPr>
        <w:t>В рамках подпрограммы бюджетные инвестиции направлены</w:t>
      </w:r>
      <w:r w:rsidRPr="00A7064B">
        <w:rPr>
          <w:sz w:val="28"/>
          <w:szCs w:val="28"/>
        </w:rPr>
        <w:t xml:space="preserve"> на строительство и реконструкцию автомобильных дорог, транспортных развязок, пешеходных переходов, железнодорожных путепроводов, переездов и пешеходных переходов через железнодорожные пути, участков улично-дорожной сети для транспортно-пересадочных узлов и других объектов дорожного хозяйства.</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Построено 97,4 км автомобильных дорог, 25 единиц искусственных сооружений (мосты, эстакады, путепроводы), 1</w:t>
      </w:r>
      <w:r>
        <w:rPr>
          <w:sz w:val="28"/>
          <w:szCs w:val="28"/>
        </w:rPr>
        <w:t>5 пешеходных переходов</w:t>
      </w:r>
      <w:r w:rsidRPr="00A7064B">
        <w:rPr>
          <w:sz w:val="28"/>
          <w:szCs w:val="28"/>
        </w:rPr>
        <w:t xml:space="preserve">.  </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Продолжилось строительство:</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 эстакад основного хода, многоуровневых транспортных развязок, улично-дорожной сети, участков автомобильных дорог и др. объектов в рамках строительства Московского скоростного диаметра;</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 улично-дорожной сети с искусственными сооружениями и переустройством инженерных коммуникаций, многоуровневых транспортных развязок Южной рокады;</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 xml:space="preserve">- дорожной сети на территории Троицкого и </w:t>
      </w:r>
      <w:proofErr w:type="spellStart"/>
      <w:r w:rsidRPr="00A7064B">
        <w:rPr>
          <w:sz w:val="28"/>
          <w:szCs w:val="28"/>
        </w:rPr>
        <w:t>Новомосковского</w:t>
      </w:r>
      <w:proofErr w:type="spellEnd"/>
      <w:r w:rsidRPr="00A7064B">
        <w:rPr>
          <w:sz w:val="28"/>
          <w:szCs w:val="28"/>
        </w:rPr>
        <w:t xml:space="preserve"> административных округов города Москвы;</w:t>
      </w:r>
    </w:p>
    <w:p w:rsidR="00F4066F" w:rsidRPr="00A7064B" w:rsidRDefault="00F4066F" w:rsidP="00F4066F">
      <w:pPr>
        <w:shd w:val="clear" w:color="auto" w:fill="FFFFFF"/>
        <w:autoSpaceDE w:val="0"/>
        <w:autoSpaceDN w:val="0"/>
        <w:adjustRightInd w:val="0"/>
        <w:spacing w:line="360" w:lineRule="auto"/>
        <w:ind w:firstLine="720"/>
        <w:contextualSpacing/>
        <w:jc w:val="both"/>
        <w:rPr>
          <w:sz w:val="28"/>
          <w:szCs w:val="28"/>
        </w:rPr>
      </w:pPr>
      <w:r w:rsidRPr="00A7064B">
        <w:rPr>
          <w:sz w:val="28"/>
          <w:szCs w:val="28"/>
        </w:rPr>
        <w:t>- дорожной сети для транспортного обслуживания территории развития публичного акционерного общества «Завод имени И.А. Лихачева».</w:t>
      </w: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Calibri"/>
          <w:sz w:val="28"/>
          <w:szCs w:val="28"/>
          <w:lang w:eastAsia="en-US"/>
        </w:rPr>
      </w:pPr>
      <w:r w:rsidRPr="006560AA">
        <w:rPr>
          <w:rFonts w:eastAsia="Calibri"/>
          <w:sz w:val="28"/>
          <w:szCs w:val="28"/>
          <w:lang w:eastAsia="en-US"/>
        </w:rPr>
        <w:t>В рамках подпрограммы средства направлены на:</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ремонт объектов дорожного хозяйства и автомобильных дорог в объеме </w:t>
      </w:r>
      <w:r>
        <w:rPr>
          <w:rFonts w:eastAsia="Times New Roman"/>
          <w:sz w:val="28"/>
          <w:szCs w:val="28"/>
          <w:lang w:eastAsia="en-US"/>
        </w:rPr>
        <w:t>15 274,2</w:t>
      </w:r>
      <w:r w:rsidRPr="006560AA">
        <w:rPr>
          <w:rFonts w:eastAsia="Times New Roman"/>
          <w:sz w:val="28"/>
          <w:szCs w:val="28"/>
          <w:lang w:eastAsia="en-US"/>
        </w:rPr>
        <w:t xml:space="preserve"> млн рублей;</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разметку объектов дорожного хозяйства в объеме </w:t>
      </w:r>
      <w:r>
        <w:rPr>
          <w:rFonts w:eastAsia="Times New Roman"/>
          <w:sz w:val="28"/>
          <w:szCs w:val="28"/>
          <w:lang w:eastAsia="en-US"/>
        </w:rPr>
        <w:t>7 213,3</w:t>
      </w:r>
      <w:r w:rsidRPr="006560AA">
        <w:rPr>
          <w:rFonts w:eastAsia="Times New Roman"/>
          <w:sz w:val="28"/>
          <w:szCs w:val="28"/>
          <w:lang w:eastAsia="en-US"/>
        </w:rPr>
        <w:t xml:space="preserve"> млн рублей;</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lastRenderedPageBreak/>
        <w:t xml:space="preserve">- содержание объектов дорожного хозяйства и автомобильных дорог в объеме </w:t>
      </w:r>
      <w:r>
        <w:rPr>
          <w:rFonts w:eastAsia="Times New Roman"/>
          <w:sz w:val="28"/>
          <w:szCs w:val="28"/>
          <w:lang w:eastAsia="en-US"/>
        </w:rPr>
        <w:t>119 112,8</w:t>
      </w:r>
      <w:r w:rsidRPr="006560AA">
        <w:rPr>
          <w:rFonts w:eastAsia="Times New Roman"/>
          <w:sz w:val="28"/>
          <w:szCs w:val="28"/>
          <w:lang w:eastAsia="en-US"/>
        </w:rPr>
        <w:t xml:space="preserve"> млн рублей; </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улучшение пешеходной и транспортной доступности к объектам транспортной и </w:t>
      </w:r>
      <w:r w:rsidRPr="006560AA">
        <w:rPr>
          <w:rFonts w:eastAsia="Times New Roman"/>
          <w:color w:val="000000"/>
          <w:sz w:val="28"/>
          <w:szCs w:val="28"/>
          <w:lang w:eastAsia="en-US"/>
        </w:rPr>
        <w:t xml:space="preserve">городской </w:t>
      </w:r>
      <w:r w:rsidRPr="006560AA">
        <w:rPr>
          <w:rFonts w:eastAsia="Times New Roman"/>
          <w:sz w:val="28"/>
          <w:szCs w:val="28"/>
          <w:lang w:eastAsia="en-US"/>
        </w:rPr>
        <w:t xml:space="preserve">инфраструктуры, </w:t>
      </w:r>
      <w:r>
        <w:rPr>
          <w:rFonts w:eastAsia="Times New Roman"/>
          <w:sz w:val="28"/>
          <w:szCs w:val="28"/>
          <w:lang w:eastAsia="en-US"/>
        </w:rPr>
        <w:t xml:space="preserve">перемещение транспортных средств в целях комплексного содержания и ремонта объектов дорожного хозяйства, </w:t>
      </w:r>
      <w:r w:rsidRPr="00144715">
        <w:rPr>
          <w:rFonts w:eastAsia="Times New Roman"/>
          <w:color w:val="000000" w:themeColor="text1"/>
          <w:sz w:val="28"/>
          <w:szCs w:val="28"/>
          <w:lang w:eastAsia="en-US"/>
        </w:rPr>
        <w:t>проведение комплексных мероприятий по организации безопасного передвижения пешеходов при изменении организации дорожного движения</w:t>
      </w:r>
      <w:r w:rsidRPr="00144715">
        <w:rPr>
          <w:rFonts w:eastAsia="Times New Roman"/>
          <w:color w:val="FF0000"/>
          <w:sz w:val="28"/>
          <w:szCs w:val="28"/>
          <w:lang w:eastAsia="en-US"/>
        </w:rPr>
        <w:t xml:space="preserve"> </w:t>
      </w:r>
      <w:proofErr w:type="gramStart"/>
      <w:r>
        <w:rPr>
          <w:rFonts w:eastAsia="Times New Roman"/>
          <w:sz w:val="28"/>
          <w:szCs w:val="28"/>
          <w:lang w:eastAsia="en-US"/>
        </w:rPr>
        <w:t xml:space="preserve">и </w:t>
      </w:r>
      <w:r w:rsidRPr="006560AA">
        <w:rPr>
          <w:rFonts w:eastAsia="Times New Roman"/>
          <w:sz w:val="28"/>
          <w:szCs w:val="28"/>
          <w:lang w:eastAsia="en-US"/>
        </w:rPr>
        <w:t xml:space="preserve"> др.</w:t>
      </w:r>
      <w:proofErr w:type="gramEnd"/>
      <w:r w:rsidRPr="006560AA">
        <w:rPr>
          <w:rFonts w:eastAsia="Times New Roman"/>
          <w:sz w:val="28"/>
          <w:szCs w:val="28"/>
          <w:lang w:eastAsia="en-US"/>
        </w:rPr>
        <w:t xml:space="preserve"> в объеме </w:t>
      </w:r>
      <w:r>
        <w:rPr>
          <w:rFonts w:eastAsia="Times New Roman"/>
          <w:sz w:val="28"/>
          <w:szCs w:val="28"/>
          <w:lang w:eastAsia="en-US"/>
        </w:rPr>
        <w:t>33 223,8</w:t>
      </w:r>
      <w:r w:rsidRPr="006560AA">
        <w:rPr>
          <w:rFonts w:eastAsia="Times New Roman"/>
          <w:sz w:val="28"/>
          <w:szCs w:val="28"/>
          <w:lang w:eastAsia="en-US"/>
        </w:rPr>
        <w:t xml:space="preserve"> млн рублей;</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реализацию мероприятий по содержанию, текущему и капитальному ремонту инженерно-транспортных сооружений в объеме </w:t>
      </w:r>
      <w:r>
        <w:rPr>
          <w:rFonts w:eastAsia="Times New Roman"/>
          <w:sz w:val="28"/>
          <w:szCs w:val="28"/>
          <w:lang w:eastAsia="en-US"/>
        </w:rPr>
        <w:t>34 088,2</w:t>
      </w:r>
      <w:r w:rsidRPr="006560AA">
        <w:rPr>
          <w:rFonts w:eastAsia="Times New Roman"/>
          <w:sz w:val="28"/>
          <w:szCs w:val="28"/>
          <w:lang w:eastAsia="en-US"/>
        </w:rPr>
        <w:t xml:space="preserve"> млн рублей, в том числе уплату земельного налога и налога на имущество организаций в объеме </w:t>
      </w:r>
      <w:r>
        <w:rPr>
          <w:rFonts w:eastAsia="Times New Roman"/>
          <w:sz w:val="28"/>
          <w:szCs w:val="28"/>
          <w:lang w:eastAsia="en-US"/>
        </w:rPr>
        <w:t>16 000,4</w:t>
      </w:r>
      <w:r w:rsidRPr="006560AA">
        <w:rPr>
          <w:rFonts w:eastAsia="Times New Roman"/>
          <w:sz w:val="28"/>
          <w:szCs w:val="28"/>
          <w:lang w:eastAsia="en-US"/>
        </w:rPr>
        <w:t xml:space="preserve"> млн рублей;</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безопасность инженерно-транспортных сооружений в объеме </w:t>
      </w:r>
      <w:r>
        <w:rPr>
          <w:rFonts w:eastAsia="Times New Roman"/>
          <w:sz w:val="28"/>
          <w:szCs w:val="28"/>
          <w:lang w:eastAsia="en-US"/>
        </w:rPr>
        <w:t>1 036,8</w:t>
      </w:r>
      <w:r w:rsidRPr="006560AA">
        <w:rPr>
          <w:rFonts w:eastAsia="Times New Roman"/>
          <w:sz w:val="28"/>
          <w:szCs w:val="28"/>
          <w:lang w:eastAsia="en-US"/>
        </w:rPr>
        <w:t xml:space="preserve"> млн рублей;</w:t>
      </w:r>
    </w:p>
    <w:p w:rsidR="00F4066F" w:rsidRPr="006560AA" w:rsidRDefault="00F4066F" w:rsidP="00F4066F">
      <w:pPr>
        <w:shd w:val="clear" w:color="auto" w:fill="FFFFFF"/>
        <w:autoSpaceDE w:val="0"/>
        <w:autoSpaceDN w:val="0"/>
        <w:adjustRightInd w:val="0"/>
        <w:spacing w:line="360" w:lineRule="auto"/>
        <w:ind w:firstLine="720"/>
        <w:jc w:val="both"/>
        <w:rPr>
          <w:rFonts w:eastAsia="Times New Roman"/>
          <w:sz w:val="28"/>
          <w:szCs w:val="28"/>
          <w:lang w:eastAsia="en-US"/>
        </w:rPr>
      </w:pPr>
      <w:r w:rsidRPr="006560AA">
        <w:rPr>
          <w:rFonts w:eastAsia="Times New Roman"/>
          <w:sz w:val="28"/>
          <w:szCs w:val="28"/>
          <w:lang w:eastAsia="en-US"/>
        </w:rPr>
        <w:t xml:space="preserve"> - закупку топлива для нужд государственных учреждений Комплекса городского хозяйства Москвы в объеме </w:t>
      </w:r>
      <w:r>
        <w:rPr>
          <w:rFonts w:eastAsia="Times New Roman"/>
          <w:sz w:val="28"/>
          <w:szCs w:val="28"/>
          <w:lang w:eastAsia="en-US"/>
        </w:rPr>
        <w:t>8 678,3</w:t>
      </w:r>
      <w:r w:rsidRPr="006560AA">
        <w:rPr>
          <w:rFonts w:eastAsia="Times New Roman"/>
          <w:sz w:val="28"/>
          <w:szCs w:val="28"/>
          <w:lang w:eastAsia="en-US"/>
        </w:rPr>
        <w:t xml:space="preserve"> 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i/>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«Грузовой транспорт» </w:t>
      </w:r>
      <w:r w:rsidRPr="006560AA">
        <w:rPr>
          <w:rFonts w:eastAsia="Times New Roman"/>
          <w:sz w:val="28"/>
          <w:szCs w:val="28"/>
        </w:rPr>
        <w:t>исполнение составило 3</w:t>
      </w:r>
      <w:r>
        <w:rPr>
          <w:rFonts w:eastAsia="Times New Roman"/>
          <w:sz w:val="28"/>
          <w:szCs w:val="28"/>
        </w:rPr>
        <w:t> 00</w:t>
      </w:r>
      <w:r w:rsidRPr="006560AA">
        <w:rPr>
          <w:rFonts w:eastAsia="Times New Roman"/>
          <w:sz w:val="28"/>
          <w:szCs w:val="28"/>
        </w:rPr>
        <w:t>0</w:t>
      </w:r>
      <w:r>
        <w:rPr>
          <w:rFonts w:eastAsia="Times New Roman"/>
          <w:sz w:val="28"/>
          <w:szCs w:val="28"/>
        </w:rPr>
        <w:t>,0</w:t>
      </w:r>
      <w:r w:rsidRPr="006560AA">
        <w:rPr>
          <w:rFonts w:eastAsia="Times New Roman"/>
          <w:sz w:val="28"/>
          <w:szCs w:val="28"/>
        </w:rPr>
        <w:t xml:space="preserve"> млн рублей.</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E24EF2">
        <w:rPr>
          <w:rFonts w:eastAsia="Times New Roman"/>
          <w:sz w:val="28"/>
          <w:szCs w:val="28"/>
        </w:rPr>
        <w:t>В рамках подпрограммы средства направлены на обеспечение организации перевозок грузов воздушным транспортом.</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b/>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«Автовокзалы и транспортно-пересадочные узлы» </w:t>
      </w:r>
      <w:r w:rsidRPr="006560AA">
        <w:rPr>
          <w:rFonts w:eastAsia="Times New Roman"/>
          <w:sz w:val="28"/>
          <w:szCs w:val="28"/>
        </w:rPr>
        <w:t>исполнение составило 9</w:t>
      </w:r>
      <w:r>
        <w:rPr>
          <w:rFonts w:eastAsia="Times New Roman"/>
          <w:sz w:val="28"/>
          <w:szCs w:val="28"/>
        </w:rPr>
        <w:t>5,7</w:t>
      </w:r>
      <w:r w:rsidRPr="006560AA">
        <w:rPr>
          <w:rFonts w:eastAsia="Times New Roman"/>
          <w:sz w:val="28"/>
          <w:szCs w:val="28"/>
        </w:rPr>
        <w:t xml:space="preserve"> 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906E55">
        <w:rPr>
          <w:rFonts w:eastAsia="Times New Roman"/>
          <w:sz w:val="28"/>
          <w:szCs w:val="28"/>
        </w:rPr>
        <w:t>В рамках подпрограммы средства направлены на мониторинг функционирования транспортно-пересадочных узлов.</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sz w:val="20"/>
          <w:szCs w:val="20"/>
          <w:highlight w:val="yellow"/>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«Создание единого парковочного пространства» </w:t>
      </w:r>
      <w:r w:rsidRPr="006560AA">
        <w:rPr>
          <w:rFonts w:eastAsia="Times New Roman"/>
          <w:sz w:val="28"/>
          <w:szCs w:val="28"/>
        </w:rPr>
        <w:t xml:space="preserve">исполнение составило </w:t>
      </w:r>
      <w:r>
        <w:rPr>
          <w:rFonts w:eastAsia="Times New Roman"/>
          <w:sz w:val="28"/>
          <w:szCs w:val="28"/>
        </w:rPr>
        <w:t>11 870,8</w:t>
      </w:r>
      <w:r w:rsidRPr="006560AA">
        <w:rPr>
          <w:rFonts w:eastAsia="Times New Roman"/>
          <w:sz w:val="28"/>
          <w:szCs w:val="28"/>
        </w:rPr>
        <w:t xml:space="preserve"> млн рублей</w:t>
      </w:r>
      <w:r>
        <w:rPr>
          <w:rFonts w:eastAsia="Times New Roman"/>
          <w:sz w:val="28"/>
          <w:szCs w:val="28"/>
        </w:rPr>
        <w:t xml:space="preserve">, </w:t>
      </w:r>
      <w:r w:rsidRPr="006560AA">
        <w:rPr>
          <w:rFonts w:eastAsia="Times New Roman"/>
          <w:sz w:val="28"/>
          <w:szCs w:val="28"/>
        </w:rPr>
        <w:t>в том числе по бюджетным инвестициям</w:t>
      </w:r>
      <w:r>
        <w:rPr>
          <w:rFonts w:eastAsia="Times New Roman"/>
          <w:sz w:val="28"/>
          <w:szCs w:val="28"/>
        </w:rPr>
        <w:t xml:space="preserve"> 2 900,0</w:t>
      </w:r>
      <w:r w:rsidRPr="006560AA">
        <w:rPr>
          <w:rFonts w:eastAsia="Times New Roman"/>
          <w:sz w:val="28"/>
          <w:szCs w:val="28"/>
        </w:rPr>
        <w:t xml:space="preserve"> млн рублей. </w:t>
      </w:r>
    </w:p>
    <w:p w:rsidR="00F4066F" w:rsidRDefault="00F4066F" w:rsidP="00F4066F">
      <w:pPr>
        <w:shd w:val="clear" w:color="auto" w:fill="FFFFFF"/>
        <w:autoSpaceDE w:val="0"/>
        <w:autoSpaceDN w:val="0"/>
        <w:adjustRightInd w:val="0"/>
        <w:spacing w:after="200" w:line="360" w:lineRule="auto"/>
        <w:ind w:firstLine="720"/>
        <w:contextualSpacing/>
        <w:jc w:val="both"/>
        <w:rPr>
          <w:rFonts w:eastAsia="Times New Roman"/>
          <w:sz w:val="28"/>
          <w:szCs w:val="28"/>
          <w:lang w:eastAsia="en-US"/>
        </w:rPr>
      </w:pPr>
      <w:r>
        <w:rPr>
          <w:rFonts w:eastAsia="Times New Roman"/>
          <w:sz w:val="28"/>
          <w:szCs w:val="28"/>
          <w:lang w:eastAsia="en-US"/>
        </w:rPr>
        <w:lastRenderedPageBreak/>
        <w:t>Бюджетные инвестиции</w:t>
      </w:r>
      <w:r w:rsidRPr="00A7064B">
        <w:rPr>
          <w:rFonts w:eastAsia="Times New Roman"/>
          <w:sz w:val="28"/>
          <w:szCs w:val="28"/>
          <w:lang w:eastAsia="en-US"/>
        </w:rPr>
        <w:t xml:space="preserve"> направлены на</w:t>
      </w:r>
      <w:r w:rsidRPr="00A7064B">
        <w:t xml:space="preserve"> </w:t>
      </w:r>
      <w:r w:rsidRPr="00A7064B">
        <w:rPr>
          <w:rFonts w:eastAsia="Times New Roman"/>
          <w:sz w:val="28"/>
          <w:szCs w:val="28"/>
          <w:lang w:eastAsia="en-US"/>
        </w:rPr>
        <w:t>строительство 4-х многоуровневых паркингов в р</w:t>
      </w:r>
      <w:r>
        <w:rPr>
          <w:rFonts w:eastAsia="Times New Roman"/>
          <w:sz w:val="28"/>
          <w:szCs w:val="28"/>
          <w:lang w:eastAsia="en-US"/>
        </w:rPr>
        <w:t>айо</w:t>
      </w:r>
      <w:r w:rsidRPr="00A7064B">
        <w:rPr>
          <w:rFonts w:eastAsia="Times New Roman"/>
          <w:sz w:val="28"/>
          <w:szCs w:val="28"/>
          <w:lang w:eastAsia="en-US"/>
        </w:rPr>
        <w:t xml:space="preserve">не </w:t>
      </w:r>
      <w:proofErr w:type="spellStart"/>
      <w:r w:rsidRPr="00A7064B">
        <w:rPr>
          <w:rFonts w:eastAsia="Times New Roman"/>
          <w:sz w:val="28"/>
          <w:szCs w:val="28"/>
          <w:lang w:eastAsia="en-US"/>
        </w:rPr>
        <w:t>Некрасовка</w:t>
      </w:r>
      <w:proofErr w:type="spellEnd"/>
      <w:r w:rsidRPr="00A7064B">
        <w:rPr>
          <w:rFonts w:eastAsia="Times New Roman"/>
          <w:sz w:val="28"/>
          <w:szCs w:val="28"/>
          <w:lang w:eastAsia="en-US"/>
        </w:rPr>
        <w:t>.</w:t>
      </w:r>
    </w:p>
    <w:p w:rsidR="00F4066F"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906E55">
        <w:rPr>
          <w:rFonts w:eastAsia="Times New Roman"/>
          <w:sz w:val="28"/>
          <w:szCs w:val="28"/>
        </w:rPr>
        <w:t>В рамках подпрограммы средства направлены на:</w:t>
      </w:r>
    </w:p>
    <w:p w:rsidR="00F4066F" w:rsidRPr="00906E55"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Pr>
          <w:rFonts w:eastAsia="Times New Roman"/>
          <w:sz w:val="28"/>
          <w:szCs w:val="28"/>
        </w:rPr>
        <w:t>- </w:t>
      </w:r>
      <w:r w:rsidRPr="00906E55">
        <w:rPr>
          <w:rFonts w:eastAsia="Times New Roman"/>
          <w:sz w:val="28"/>
          <w:szCs w:val="28"/>
        </w:rPr>
        <w:t>реализацию комплекса мер по созданию объектов г</w:t>
      </w:r>
      <w:r>
        <w:rPr>
          <w:rFonts w:eastAsia="Times New Roman"/>
          <w:sz w:val="28"/>
          <w:szCs w:val="28"/>
        </w:rPr>
        <w:t xml:space="preserve">аражно-парковочного назначения </w:t>
      </w:r>
      <w:r w:rsidRPr="00906E55">
        <w:rPr>
          <w:rFonts w:eastAsia="Times New Roman"/>
          <w:sz w:val="28"/>
          <w:szCs w:val="28"/>
        </w:rPr>
        <w:t xml:space="preserve">в объеме </w:t>
      </w:r>
      <w:r>
        <w:rPr>
          <w:sz w:val="28"/>
          <w:szCs w:val="28"/>
        </w:rPr>
        <w:t>815,9</w:t>
      </w:r>
      <w:r w:rsidRPr="0015590D">
        <w:rPr>
          <w:sz w:val="28"/>
          <w:szCs w:val="28"/>
        </w:rPr>
        <w:t xml:space="preserve"> </w:t>
      </w:r>
      <w:r w:rsidRPr="00906E55">
        <w:rPr>
          <w:rFonts w:eastAsia="Times New Roman"/>
          <w:sz w:val="28"/>
          <w:szCs w:val="28"/>
        </w:rPr>
        <w:t>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Pr>
          <w:rFonts w:eastAsia="Times New Roman"/>
          <w:sz w:val="28"/>
          <w:szCs w:val="28"/>
        </w:rPr>
        <w:t>- </w:t>
      </w:r>
      <w:r w:rsidRPr="00906E55">
        <w:rPr>
          <w:rFonts w:eastAsia="Times New Roman"/>
          <w:sz w:val="28"/>
          <w:szCs w:val="28"/>
        </w:rPr>
        <w:t>реализацию комплекса мер по эксплуатации объектов г</w:t>
      </w:r>
      <w:r>
        <w:rPr>
          <w:rFonts w:eastAsia="Times New Roman"/>
          <w:sz w:val="28"/>
          <w:szCs w:val="28"/>
        </w:rPr>
        <w:t xml:space="preserve">аражно-парковочного назначения </w:t>
      </w:r>
      <w:r w:rsidRPr="00906E55">
        <w:rPr>
          <w:rFonts w:eastAsia="Times New Roman"/>
          <w:sz w:val="28"/>
          <w:szCs w:val="28"/>
        </w:rPr>
        <w:t xml:space="preserve">в объеме </w:t>
      </w:r>
      <w:r>
        <w:rPr>
          <w:sz w:val="28"/>
          <w:szCs w:val="28"/>
        </w:rPr>
        <w:t>1 955,5</w:t>
      </w:r>
      <w:r w:rsidRPr="002F5CAE">
        <w:rPr>
          <w:sz w:val="28"/>
          <w:szCs w:val="28"/>
        </w:rPr>
        <w:t xml:space="preserve"> </w:t>
      </w:r>
      <w:r w:rsidRPr="00906E55">
        <w:rPr>
          <w:rFonts w:eastAsia="Times New Roman"/>
          <w:sz w:val="28"/>
          <w:szCs w:val="28"/>
        </w:rPr>
        <w:t>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Pr>
          <w:rFonts w:eastAsia="Times New Roman"/>
          <w:sz w:val="28"/>
          <w:szCs w:val="28"/>
        </w:rPr>
        <w:t>- </w:t>
      </w:r>
      <w:r w:rsidRPr="00906E55">
        <w:rPr>
          <w:rFonts w:eastAsia="Times New Roman"/>
          <w:sz w:val="28"/>
          <w:szCs w:val="28"/>
        </w:rPr>
        <w:t xml:space="preserve">организацию единого парковочного пространства, перемещение и хранение транспортных средств в объеме </w:t>
      </w:r>
      <w:r>
        <w:rPr>
          <w:sz w:val="28"/>
          <w:szCs w:val="28"/>
        </w:rPr>
        <w:t>6 199,4</w:t>
      </w:r>
      <w:r w:rsidRPr="002E63B1">
        <w:rPr>
          <w:sz w:val="28"/>
          <w:szCs w:val="28"/>
        </w:rPr>
        <w:t xml:space="preserve"> </w:t>
      </w:r>
      <w:r w:rsidRPr="00906E55">
        <w:rPr>
          <w:rFonts w:eastAsia="Times New Roman"/>
          <w:sz w:val="28"/>
          <w:szCs w:val="28"/>
        </w:rPr>
        <w:t>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sidRPr="006560AA">
        <w:rPr>
          <w:rFonts w:eastAsia="Times New Roman"/>
          <w:b/>
          <w:sz w:val="28"/>
          <w:szCs w:val="28"/>
        </w:rPr>
        <w:t xml:space="preserve">По подпрограмме «Организация движения транспорта в городе Москве. Создание интеллектуальной транспортной системы» </w:t>
      </w:r>
      <w:r w:rsidRPr="006560AA">
        <w:rPr>
          <w:rFonts w:eastAsia="Times New Roman"/>
          <w:sz w:val="28"/>
          <w:szCs w:val="28"/>
        </w:rPr>
        <w:t xml:space="preserve">исполнение составило </w:t>
      </w:r>
      <w:r>
        <w:rPr>
          <w:rFonts w:eastAsia="Times New Roman"/>
          <w:sz w:val="28"/>
          <w:szCs w:val="28"/>
        </w:rPr>
        <w:t>57 280,6</w:t>
      </w:r>
      <w:r w:rsidRPr="006560AA">
        <w:rPr>
          <w:rFonts w:eastAsia="Times New Roman"/>
          <w:sz w:val="28"/>
          <w:szCs w:val="28"/>
        </w:rPr>
        <w:t xml:space="preserve"> млн рублей</w:t>
      </w:r>
      <w:r>
        <w:rPr>
          <w:sz w:val="28"/>
          <w:szCs w:val="28"/>
        </w:rPr>
        <w:t xml:space="preserve">, </w:t>
      </w:r>
      <w:r w:rsidRPr="006560AA">
        <w:rPr>
          <w:rFonts w:eastAsia="Times New Roman"/>
          <w:sz w:val="28"/>
          <w:szCs w:val="28"/>
        </w:rPr>
        <w:t>в том числе по бюджетным инвестициям</w:t>
      </w:r>
      <w:r>
        <w:rPr>
          <w:rFonts w:eastAsia="Times New Roman"/>
          <w:sz w:val="28"/>
          <w:szCs w:val="28"/>
        </w:rPr>
        <w:t xml:space="preserve"> 2 695,0</w:t>
      </w:r>
      <w:r w:rsidRPr="006560AA">
        <w:rPr>
          <w:rFonts w:eastAsia="Times New Roman"/>
          <w:sz w:val="28"/>
          <w:szCs w:val="28"/>
        </w:rPr>
        <w:t xml:space="preserve"> млн рублей. </w:t>
      </w:r>
    </w:p>
    <w:p w:rsidR="00F4066F" w:rsidRPr="0009104D"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rPr>
      </w:pPr>
      <w:r>
        <w:rPr>
          <w:rFonts w:eastAsia="Times New Roman"/>
          <w:sz w:val="28"/>
          <w:szCs w:val="28"/>
        </w:rPr>
        <w:t>За счет бюджетных инвестиций о</w:t>
      </w:r>
      <w:r w:rsidRPr="00422FAE">
        <w:rPr>
          <w:rFonts w:eastAsia="Times New Roman"/>
          <w:sz w:val="28"/>
          <w:szCs w:val="28"/>
        </w:rPr>
        <w:t>существлялось строительство Единого диспетчерского центра</w:t>
      </w:r>
      <w:r>
        <w:rPr>
          <w:rFonts w:eastAsia="Times New Roman"/>
          <w:sz w:val="28"/>
          <w:szCs w:val="28"/>
        </w:rPr>
        <w:t xml:space="preserve"> </w:t>
      </w:r>
      <w:r w:rsidRPr="0009104D">
        <w:rPr>
          <w:sz w:val="28"/>
          <w:szCs w:val="28"/>
        </w:rPr>
        <w:t>Московского метрополитена</w:t>
      </w:r>
      <w:r w:rsidRPr="0009104D">
        <w:rPr>
          <w:rFonts w:eastAsia="Times New Roman"/>
          <w:sz w:val="28"/>
          <w:szCs w:val="28"/>
        </w:rPr>
        <w:t>.</w:t>
      </w:r>
    </w:p>
    <w:p w:rsidR="00F4066F" w:rsidRDefault="00F4066F" w:rsidP="00F4066F">
      <w:pPr>
        <w:shd w:val="clear" w:color="auto" w:fill="FFFFFF"/>
        <w:autoSpaceDE w:val="0"/>
        <w:autoSpaceDN w:val="0"/>
        <w:adjustRightInd w:val="0"/>
        <w:spacing w:line="360" w:lineRule="auto"/>
        <w:ind w:firstLine="720"/>
        <w:contextualSpacing/>
        <w:jc w:val="both"/>
        <w:rPr>
          <w:sz w:val="28"/>
          <w:szCs w:val="28"/>
        </w:rPr>
      </w:pPr>
      <w:r w:rsidRPr="00906E55">
        <w:rPr>
          <w:sz w:val="28"/>
          <w:szCs w:val="28"/>
        </w:rPr>
        <w:t>В рамках подпрограммы средства направлены на:</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sidRPr="00906E55">
        <w:rPr>
          <w:sz w:val="28"/>
          <w:szCs w:val="28"/>
        </w:rPr>
        <w:t xml:space="preserve">- техническое обслуживание, ремонт оборудования и сопровождение автоматизированных систем интеллектуальной транспортной системы города Москвы в объеме </w:t>
      </w:r>
      <w:r>
        <w:rPr>
          <w:sz w:val="28"/>
          <w:szCs w:val="28"/>
        </w:rPr>
        <w:t>16 443,7</w:t>
      </w:r>
      <w:r w:rsidRPr="005C0092">
        <w:rPr>
          <w:sz w:val="28"/>
          <w:szCs w:val="28"/>
        </w:rPr>
        <w:t xml:space="preserve"> </w:t>
      </w:r>
      <w:r w:rsidRPr="00906E55">
        <w:rPr>
          <w:sz w:val="28"/>
          <w:szCs w:val="28"/>
        </w:rPr>
        <w:t xml:space="preserve">млн рублей; </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sidRPr="00906E55">
        <w:rPr>
          <w:sz w:val="28"/>
          <w:szCs w:val="28"/>
        </w:rPr>
        <w:t xml:space="preserve">- создание и развитие интеллектуальной транспортной системы в объеме </w:t>
      </w:r>
      <w:r>
        <w:rPr>
          <w:sz w:val="28"/>
          <w:szCs w:val="28"/>
        </w:rPr>
        <w:t>1 680,5</w:t>
      </w:r>
      <w:r w:rsidRPr="00250951">
        <w:rPr>
          <w:sz w:val="28"/>
          <w:szCs w:val="28"/>
        </w:rPr>
        <w:t xml:space="preserve"> </w:t>
      </w:r>
      <w:r w:rsidRPr="00906E55">
        <w:rPr>
          <w:sz w:val="28"/>
          <w:szCs w:val="28"/>
        </w:rPr>
        <w:t>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w:t>
      </w:r>
      <w:r w:rsidRPr="008C7CE2">
        <w:rPr>
          <w:sz w:val="28"/>
          <w:szCs w:val="28"/>
        </w:rPr>
        <w:t>подготовку документации по организации дорожного движения, оказание услуг по оперативному информационному сопровождению транспортного комплекса и др.</w:t>
      </w:r>
      <w:r w:rsidRPr="00906E55">
        <w:rPr>
          <w:sz w:val="28"/>
          <w:szCs w:val="28"/>
        </w:rPr>
        <w:t xml:space="preserve"> в объеме </w:t>
      </w:r>
      <w:r>
        <w:rPr>
          <w:sz w:val="28"/>
          <w:szCs w:val="28"/>
        </w:rPr>
        <w:t>287,2</w:t>
      </w:r>
      <w:r w:rsidRPr="00B0653E">
        <w:rPr>
          <w:sz w:val="28"/>
          <w:szCs w:val="28"/>
        </w:rPr>
        <w:t xml:space="preserve"> </w:t>
      </w:r>
      <w:r w:rsidRPr="00906E55">
        <w:rPr>
          <w:sz w:val="28"/>
          <w:szCs w:val="28"/>
        </w:rPr>
        <w:t>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sidRPr="00906E55">
        <w:rPr>
          <w:sz w:val="28"/>
          <w:szCs w:val="28"/>
        </w:rPr>
        <w:t xml:space="preserve">- развитие информационно-коммуникационной инфраструктуры в сфере управления транспортной системой в объеме </w:t>
      </w:r>
      <w:r>
        <w:rPr>
          <w:sz w:val="28"/>
          <w:szCs w:val="28"/>
        </w:rPr>
        <w:t>2 633,8</w:t>
      </w:r>
      <w:r w:rsidRPr="00F76868">
        <w:rPr>
          <w:sz w:val="28"/>
          <w:szCs w:val="28"/>
        </w:rPr>
        <w:t xml:space="preserve"> </w:t>
      </w:r>
      <w:r w:rsidRPr="00906E55">
        <w:rPr>
          <w:sz w:val="28"/>
          <w:szCs w:val="28"/>
        </w:rPr>
        <w:t>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sidRPr="00906E55">
        <w:rPr>
          <w:sz w:val="28"/>
          <w:szCs w:val="28"/>
        </w:rPr>
        <w:t xml:space="preserve">- реконструкцию и строительство светофорных объектов в объеме </w:t>
      </w:r>
      <w:r>
        <w:rPr>
          <w:sz w:val="28"/>
          <w:szCs w:val="28"/>
        </w:rPr>
        <w:t xml:space="preserve">202,6 </w:t>
      </w:r>
      <w:r w:rsidRPr="00906E55">
        <w:rPr>
          <w:sz w:val="28"/>
          <w:szCs w:val="28"/>
        </w:rPr>
        <w:t>млн рублей;</w:t>
      </w:r>
    </w:p>
    <w:p w:rsidR="00F4066F" w:rsidRPr="003C4B56"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lastRenderedPageBreak/>
        <w:t>- </w:t>
      </w:r>
      <w:r w:rsidRPr="003C4B56">
        <w:rPr>
          <w:sz w:val="28"/>
          <w:szCs w:val="28"/>
        </w:rPr>
        <w:t xml:space="preserve">реализацию мероприятий в сфере организации и обеспечения безопасности дорожного движения, включая эксплуатацию и ремонт технических средств организации дорожного движения, техническое оформление и </w:t>
      </w:r>
      <w:r>
        <w:rPr>
          <w:sz w:val="28"/>
          <w:szCs w:val="28"/>
        </w:rPr>
        <w:t>направление</w:t>
      </w:r>
      <w:r w:rsidRPr="003C4B56">
        <w:rPr>
          <w:sz w:val="28"/>
          <w:szCs w:val="28"/>
        </w:rPr>
        <w:t xml:space="preserve"> административных материалов, получаемых в автоматическом режиме системой </w:t>
      </w:r>
      <w:proofErr w:type="spellStart"/>
      <w:r w:rsidRPr="003C4B56">
        <w:rPr>
          <w:sz w:val="28"/>
          <w:szCs w:val="28"/>
        </w:rPr>
        <w:t>фотовидеофиксации</w:t>
      </w:r>
      <w:proofErr w:type="spellEnd"/>
      <w:r w:rsidRPr="003C4B56">
        <w:rPr>
          <w:sz w:val="28"/>
          <w:szCs w:val="28"/>
        </w:rPr>
        <w:t xml:space="preserve"> нарушений правил доро</w:t>
      </w:r>
      <w:r>
        <w:rPr>
          <w:sz w:val="28"/>
          <w:szCs w:val="28"/>
        </w:rPr>
        <w:t xml:space="preserve">жного движения в городе Москве, и др. </w:t>
      </w:r>
      <w:r w:rsidRPr="003C4B56">
        <w:rPr>
          <w:sz w:val="28"/>
          <w:szCs w:val="28"/>
        </w:rPr>
        <w:t xml:space="preserve">в объеме </w:t>
      </w:r>
      <w:r>
        <w:rPr>
          <w:sz w:val="28"/>
          <w:szCs w:val="28"/>
        </w:rPr>
        <w:t>12 504,8</w:t>
      </w:r>
      <w:r w:rsidRPr="003C4B56">
        <w:rPr>
          <w:sz w:val="28"/>
          <w:szCs w:val="28"/>
        </w:rPr>
        <w:t xml:space="preserve"> млн рублей;</w:t>
      </w:r>
    </w:p>
    <w:p w:rsidR="00F4066F" w:rsidRPr="001E3AE4" w:rsidRDefault="00F4066F" w:rsidP="00F4066F">
      <w:pPr>
        <w:shd w:val="clear" w:color="auto" w:fill="FFFFFF"/>
        <w:autoSpaceDE w:val="0"/>
        <w:autoSpaceDN w:val="0"/>
        <w:adjustRightInd w:val="0"/>
        <w:spacing w:line="360" w:lineRule="auto"/>
        <w:ind w:firstLine="720"/>
        <w:contextualSpacing/>
        <w:jc w:val="both"/>
        <w:rPr>
          <w:sz w:val="28"/>
          <w:szCs w:val="28"/>
        </w:rPr>
      </w:pPr>
      <w:r w:rsidRPr="001E3AE4">
        <w:rPr>
          <w:sz w:val="28"/>
          <w:szCs w:val="28"/>
        </w:rPr>
        <w:t xml:space="preserve">- </w:t>
      </w:r>
      <w:r w:rsidRPr="00D87B58">
        <w:rPr>
          <w:rFonts w:eastAsia="Times New Roman"/>
          <w:sz w:val="28"/>
          <w:szCs w:val="28"/>
        </w:rPr>
        <w:t xml:space="preserve">выполнение работ по разработке концепций, проектов, схем, норм и </w:t>
      </w:r>
      <w:proofErr w:type="gramStart"/>
      <w:r w:rsidRPr="00D87B58">
        <w:rPr>
          <w:rFonts w:eastAsia="Times New Roman"/>
          <w:sz w:val="28"/>
          <w:szCs w:val="28"/>
        </w:rPr>
        <w:t>программ развития и функционирования транспортной системы</w:t>
      </w:r>
      <w:proofErr w:type="gramEnd"/>
      <w:r w:rsidRPr="00D87B58">
        <w:rPr>
          <w:rFonts w:eastAsia="Times New Roman"/>
          <w:sz w:val="28"/>
          <w:szCs w:val="28"/>
        </w:rPr>
        <w:t xml:space="preserve"> и дорожно-транспортной инфраструктуры, финансовое обеспечение деятельности по осуществлению централизованных закупок</w:t>
      </w:r>
      <w:r>
        <w:rPr>
          <w:rFonts w:eastAsia="Times New Roman"/>
          <w:sz w:val="28"/>
          <w:szCs w:val="28"/>
        </w:rPr>
        <w:t xml:space="preserve"> и др.</w:t>
      </w:r>
      <w:r w:rsidRPr="00D87B58">
        <w:rPr>
          <w:rFonts w:eastAsia="Times New Roman"/>
          <w:sz w:val="28"/>
          <w:szCs w:val="28"/>
        </w:rPr>
        <w:t xml:space="preserve"> </w:t>
      </w:r>
      <w:r w:rsidRPr="001E3AE4">
        <w:rPr>
          <w:sz w:val="28"/>
          <w:szCs w:val="28"/>
        </w:rPr>
        <w:t xml:space="preserve">в объеме </w:t>
      </w:r>
      <w:r>
        <w:rPr>
          <w:sz w:val="28"/>
          <w:szCs w:val="28"/>
        </w:rPr>
        <w:t>2 063,0</w:t>
      </w:r>
      <w:r w:rsidRPr="001E3AE4">
        <w:rPr>
          <w:sz w:val="28"/>
          <w:szCs w:val="28"/>
        </w:rPr>
        <w:t xml:space="preserve"> млн рублей;</w:t>
      </w:r>
    </w:p>
    <w:p w:rsidR="00F4066F" w:rsidRPr="001E3AE4"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w:t>
      </w:r>
      <w:r w:rsidRPr="006D3F33">
        <w:rPr>
          <w:rFonts w:eastAsia="Times New Roman"/>
          <w:sz w:val="28"/>
          <w:szCs w:val="28"/>
          <w:lang w:eastAsia="en-US"/>
        </w:rPr>
        <w:t>планирование и координацию транспортного обслуживания при проведении массовых мероприятий в городе Москве, организацию и реализацию проектов в рамках развития электротранспорта, организацию и проведение выставок, конференций, форумов и других мероприятий в сфере транспорта</w:t>
      </w:r>
      <w:r>
        <w:rPr>
          <w:rFonts w:eastAsia="Times New Roman"/>
          <w:sz w:val="28"/>
          <w:szCs w:val="28"/>
          <w:lang w:eastAsia="en-US"/>
        </w:rPr>
        <w:t xml:space="preserve"> и др. </w:t>
      </w:r>
      <w:r w:rsidRPr="00CC5433">
        <w:rPr>
          <w:sz w:val="28"/>
          <w:szCs w:val="28"/>
        </w:rPr>
        <w:t xml:space="preserve">в объеме </w:t>
      </w:r>
      <w:r>
        <w:rPr>
          <w:sz w:val="28"/>
          <w:szCs w:val="28"/>
        </w:rPr>
        <w:t>12 653,8</w:t>
      </w:r>
      <w:r w:rsidRPr="00CC5433">
        <w:rPr>
          <w:sz w:val="28"/>
          <w:szCs w:val="28"/>
        </w:rPr>
        <w:t xml:space="preserve"> млн рублей</w:t>
      </w:r>
      <w:r w:rsidRPr="001E3AE4">
        <w:rPr>
          <w:sz w:val="28"/>
          <w:szCs w:val="28"/>
        </w:rPr>
        <w:t>;</w:t>
      </w:r>
    </w:p>
    <w:p w:rsidR="00F4066F"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w:t>
      </w:r>
      <w:r w:rsidRPr="00A142A9">
        <w:rPr>
          <w:sz w:val="28"/>
          <w:szCs w:val="28"/>
        </w:rPr>
        <w:t xml:space="preserve">реализацию мероприятий по развитию объектов транспортной инфраструктуры и иных объектов в сфере транспорта в объеме </w:t>
      </w:r>
      <w:r>
        <w:rPr>
          <w:sz w:val="28"/>
          <w:szCs w:val="28"/>
        </w:rPr>
        <w:t>5 200,0</w:t>
      </w:r>
      <w:r w:rsidRPr="00A142A9">
        <w:rPr>
          <w:sz w:val="28"/>
          <w:szCs w:val="28"/>
        </w:rPr>
        <w:t xml:space="preserve"> </w:t>
      </w:r>
      <w:r>
        <w:rPr>
          <w:sz w:val="28"/>
          <w:szCs w:val="28"/>
        </w:rPr>
        <w:t>млн рублей;</w:t>
      </w:r>
    </w:p>
    <w:p w:rsidR="00F4066F" w:rsidRPr="00C66CA3" w:rsidRDefault="00F4066F" w:rsidP="00F4066F">
      <w:pPr>
        <w:shd w:val="clear" w:color="auto" w:fill="FFFFFF"/>
        <w:autoSpaceDE w:val="0"/>
        <w:autoSpaceDN w:val="0"/>
        <w:adjustRightInd w:val="0"/>
        <w:spacing w:line="360" w:lineRule="auto"/>
        <w:ind w:firstLine="720"/>
        <w:contextualSpacing/>
        <w:jc w:val="both"/>
        <w:rPr>
          <w:sz w:val="28"/>
          <w:szCs w:val="28"/>
        </w:rPr>
      </w:pPr>
      <w:r w:rsidRPr="00C66CA3">
        <w:rPr>
          <w:sz w:val="28"/>
          <w:szCs w:val="28"/>
        </w:rPr>
        <w:t xml:space="preserve">- проведение исследований в области развития транспортной системы, повышения качества транспортного обслуживания, безопасности и </w:t>
      </w:r>
      <w:proofErr w:type="spellStart"/>
      <w:r w:rsidRPr="00C66CA3">
        <w:rPr>
          <w:sz w:val="28"/>
          <w:szCs w:val="28"/>
        </w:rPr>
        <w:t>экологичности</w:t>
      </w:r>
      <w:proofErr w:type="spellEnd"/>
      <w:r w:rsidRPr="00C66CA3">
        <w:rPr>
          <w:sz w:val="28"/>
          <w:szCs w:val="28"/>
        </w:rPr>
        <w:t xml:space="preserve"> транспортного сектора в объеме </w:t>
      </w:r>
      <w:r>
        <w:rPr>
          <w:sz w:val="28"/>
          <w:szCs w:val="28"/>
        </w:rPr>
        <w:t>485,2</w:t>
      </w:r>
      <w:r w:rsidRPr="00C66CA3">
        <w:rPr>
          <w:sz w:val="28"/>
          <w:szCs w:val="28"/>
        </w:rPr>
        <w:t xml:space="preserve"> млн рублей;</w:t>
      </w:r>
    </w:p>
    <w:p w:rsidR="00F4066F" w:rsidRPr="00906E55" w:rsidRDefault="00F4066F" w:rsidP="00F4066F">
      <w:pPr>
        <w:shd w:val="clear" w:color="auto" w:fill="FFFFFF"/>
        <w:autoSpaceDE w:val="0"/>
        <w:autoSpaceDN w:val="0"/>
        <w:adjustRightInd w:val="0"/>
        <w:spacing w:line="360" w:lineRule="auto"/>
        <w:ind w:firstLine="720"/>
        <w:contextualSpacing/>
        <w:jc w:val="both"/>
        <w:rPr>
          <w:sz w:val="28"/>
          <w:szCs w:val="28"/>
        </w:rPr>
      </w:pPr>
      <w:r>
        <w:rPr>
          <w:sz w:val="28"/>
          <w:szCs w:val="28"/>
        </w:rPr>
        <w:t xml:space="preserve">- установку и обслуживание </w:t>
      </w:r>
      <w:r w:rsidRPr="00C66CA3">
        <w:rPr>
          <w:sz w:val="28"/>
          <w:szCs w:val="28"/>
        </w:rPr>
        <w:t xml:space="preserve">зарядных </w:t>
      </w:r>
      <w:r w:rsidRPr="006141C2">
        <w:rPr>
          <w:sz w:val="28"/>
          <w:szCs w:val="28"/>
        </w:rPr>
        <w:t>станций для электромобилей в</w:t>
      </w:r>
      <w:r w:rsidRPr="00C66CA3">
        <w:rPr>
          <w:sz w:val="28"/>
          <w:szCs w:val="28"/>
        </w:rPr>
        <w:t xml:space="preserve"> объеме </w:t>
      </w:r>
      <w:r>
        <w:rPr>
          <w:sz w:val="28"/>
          <w:szCs w:val="28"/>
        </w:rPr>
        <w:t>130,0</w:t>
      </w:r>
      <w:r w:rsidRPr="00C66CA3">
        <w:rPr>
          <w:sz w:val="28"/>
          <w:szCs w:val="28"/>
        </w:rPr>
        <w:t xml:space="preserve"> млн рублей.</w:t>
      </w:r>
    </w:p>
    <w:p w:rsidR="00F4066F" w:rsidRPr="00F95C43" w:rsidRDefault="00F4066F" w:rsidP="00F4066F">
      <w:pPr>
        <w:shd w:val="clear" w:color="auto" w:fill="FFFFFF"/>
        <w:autoSpaceDE w:val="0"/>
        <w:autoSpaceDN w:val="0"/>
        <w:adjustRightInd w:val="0"/>
        <w:spacing w:line="360" w:lineRule="auto"/>
        <w:ind w:firstLine="720"/>
        <w:contextualSpacing/>
        <w:jc w:val="both"/>
        <w:rPr>
          <w:rFonts w:eastAsia="Times New Roman"/>
          <w:i/>
          <w:sz w:val="20"/>
          <w:szCs w:val="20"/>
        </w:rPr>
      </w:pP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i/>
          <w:sz w:val="28"/>
          <w:szCs w:val="28"/>
        </w:rPr>
      </w:pPr>
      <w:r w:rsidRPr="006560AA">
        <w:rPr>
          <w:rFonts w:eastAsia="Times New Roman"/>
          <w:b/>
          <w:sz w:val="28"/>
          <w:szCs w:val="28"/>
        </w:rPr>
        <w:t xml:space="preserve">По подпрограмме «Развитие новых видов транспорта» </w:t>
      </w:r>
      <w:r w:rsidRPr="006560AA">
        <w:rPr>
          <w:rFonts w:eastAsia="Times New Roman"/>
          <w:sz w:val="28"/>
          <w:szCs w:val="28"/>
        </w:rPr>
        <w:t xml:space="preserve">исполнение составило </w:t>
      </w:r>
      <w:r>
        <w:rPr>
          <w:rFonts w:eastAsia="Times New Roman"/>
          <w:sz w:val="28"/>
          <w:szCs w:val="28"/>
        </w:rPr>
        <w:t>821,9</w:t>
      </w:r>
      <w:r w:rsidRPr="006560AA">
        <w:rPr>
          <w:rFonts w:eastAsia="Times New Roman"/>
          <w:sz w:val="28"/>
          <w:szCs w:val="28"/>
        </w:rPr>
        <w:t xml:space="preserve"> млн рублей.</w:t>
      </w:r>
      <w:r w:rsidRPr="006560AA">
        <w:rPr>
          <w:rFonts w:eastAsia="Times New Roman"/>
          <w:i/>
          <w:sz w:val="28"/>
          <w:szCs w:val="28"/>
        </w:rPr>
        <w:t xml:space="preserve"> </w:t>
      </w:r>
    </w:p>
    <w:p w:rsidR="00F4066F" w:rsidRDefault="00F4066F" w:rsidP="00F4066F">
      <w:pPr>
        <w:shd w:val="clear" w:color="auto" w:fill="FFFFFF"/>
        <w:autoSpaceDE w:val="0"/>
        <w:autoSpaceDN w:val="0"/>
        <w:adjustRightInd w:val="0"/>
        <w:spacing w:line="360" w:lineRule="auto"/>
        <w:ind w:firstLine="709"/>
        <w:contextualSpacing/>
        <w:jc w:val="both"/>
        <w:rPr>
          <w:rFonts w:eastAsia="Times New Roman"/>
          <w:sz w:val="28"/>
          <w:szCs w:val="28"/>
        </w:rPr>
      </w:pPr>
      <w:r w:rsidRPr="00906E55">
        <w:rPr>
          <w:rFonts w:eastAsia="Times New Roman"/>
          <w:sz w:val="28"/>
          <w:szCs w:val="28"/>
        </w:rPr>
        <w:t>В рамках подпрограммы средства направлены на</w:t>
      </w:r>
      <w:r>
        <w:rPr>
          <w:rFonts w:eastAsia="Times New Roman"/>
          <w:sz w:val="28"/>
          <w:szCs w:val="28"/>
        </w:rPr>
        <w:t>:</w:t>
      </w:r>
    </w:p>
    <w:p w:rsidR="00F4066F" w:rsidRPr="00FE5B52" w:rsidRDefault="00F4066F" w:rsidP="00F4066F">
      <w:pPr>
        <w:shd w:val="clear" w:color="auto" w:fill="FFFFFF"/>
        <w:autoSpaceDE w:val="0"/>
        <w:autoSpaceDN w:val="0"/>
        <w:adjustRightInd w:val="0"/>
        <w:spacing w:line="360" w:lineRule="auto"/>
        <w:ind w:firstLine="709"/>
        <w:contextualSpacing/>
        <w:jc w:val="both"/>
        <w:rPr>
          <w:rFonts w:eastAsia="Times New Roman"/>
          <w:sz w:val="28"/>
          <w:szCs w:val="28"/>
        </w:rPr>
      </w:pPr>
      <w:r w:rsidRPr="00906E55">
        <w:rPr>
          <w:rFonts w:eastAsia="Times New Roman"/>
          <w:sz w:val="28"/>
          <w:szCs w:val="28"/>
        </w:rPr>
        <w:t xml:space="preserve"> </w:t>
      </w:r>
      <w:r w:rsidRPr="00FE5B52">
        <w:rPr>
          <w:rFonts w:eastAsia="Times New Roman"/>
          <w:sz w:val="28"/>
          <w:szCs w:val="28"/>
        </w:rPr>
        <w:t>- обустройство и развитие велосипедной инфраструктуры</w:t>
      </w:r>
      <w:r>
        <w:rPr>
          <w:rFonts w:eastAsia="Times New Roman"/>
          <w:sz w:val="28"/>
          <w:szCs w:val="28"/>
        </w:rPr>
        <w:t xml:space="preserve"> </w:t>
      </w:r>
      <w:r w:rsidRPr="00FE5B52">
        <w:rPr>
          <w:rFonts w:eastAsia="Times New Roman"/>
          <w:sz w:val="28"/>
          <w:szCs w:val="28"/>
        </w:rPr>
        <w:t>в объеме 563,1</w:t>
      </w:r>
      <w:r>
        <w:rPr>
          <w:rFonts w:eastAsia="Times New Roman"/>
          <w:sz w:val="28"/>
          <w:szCs w:val="28"/>
        </w:rPr>
        <w:t xml:space="preserve"> млн рублей;</w:t>
      </w:r>
    </w:p>
    <w:p w:rsidR="00F4066F" w:rsidRPr="00FE5B52" w:rsidRDefault="00F4066F" w:rsidP="00F4066F">
      <w:pPr>
        <w:shd w:val="clear" w:color="auto" w:fill="FFFFFF"/>
        <w:autoSpaceDE w:val="0"/>
        <w:autoSpaceDN w:val="0"/>
        <w:adjustRightInd w:val="0"/>
        <w:spacing w:line="360" w:lineRule="auto"/>
        <w:ind w:firstLine="709"/>
        <w:contextualSpacing/>
        <w:jc w:val="both"/>
        <w:rPr>
          <w:rFonts w:eastAsia="Times New Roman"/>
          <w:sz w:val="28"/>
          <w:szCs w:val="28"/>
        </w:rPr>
      </w:pPr>
      <w:r w:rsidRPr="00FE5B52">
        <w:rPr>
          <w:rFonts w:eastAsia="Times New Roman"/>
          <w:sz w:val="28"/>
          <w:szCs w:val="28"/>
        </w:rPr>
        <w:t>- развитие подвесных канатных дорог в объеме 33,8 млн рублей;</w:t>
      </w:r>
    </w:p>
    <w:p w:rsidR="00F4066F" w:rsidRPr="00FE5B52" w:rsidRDefault="00F4066F" w:rsidP="00F4066F">
      <w:pPr>
        <w:shd w:val="clear" w:color="auto" w:fill="FFFFFF"/>
        <w:autoSpaceDE w:val="0"/>
        <w:autoSpaceDN w:val="0"/>
        <w:adjustRightInd w:val="0"/>
        <w:spacing w:line="360" w:lineRule="auto"/>
        <w:ind w:firstLine="709"/>
        <w:contextualSpacing/>
        <w:jc w:val="both"/>
        <w:rPr>
          <w:rFonts w:eastAsia="Times New Roman"/>
          <w:sz w:val="28"/>
          <w:szCs w:val="28"/>
        </w:rPr>
      </w:pPr>
      <w:r>
        <w:rPr>
          <w:rFonts w:eastAsia="Times New Roman"/>
          <w:sz w:val="28"/>
          <w:szCs w:val="28"/>
        </w:rPr>
        <w:lastRenderedPageBreak/>
        <w:t>- </w:t>
      </w:r>
      <w:r w:rsidRPr="00FE5B52">
        <w:rPr>
          <w:rFonts w:eastAsia="Times New Roman"/>
          <w:sz w:val="28"/>
          <w:szCs w:val="28"/>
        </w:rPr>
        <w:t xml:space="preserve">уплату части лизинговых платежей по договорам финансовой аренды (лизинга) легковых автомобилей, предназначенных для предоставления услуги </w:t>
      </w:r>
      <w:proofErr w:type="spellStart"/>
      <w:r w:rsidRPr="00FE5B52">
        <w:rPr>
          <w:rFonts w:eastAsia="Times New Roman"/>
          <w:sz w:val="28"/>
          <w:szCs w:val="28"/>
        </w:rPr>
        <w:t>каршеринг</w:t>
      </w:r>
      <w:proofErr w:type="spellEnd"/>
      <w:r w:rsidRPr="00FE5B52">
        <w:rPr>
          <w:rFonts w:eastAsia="Times New Roman"/>
          <w:sz w:val="28"/>
          <w:szCs w:val="28"/>
        </w:rPr>
        <w:t xml:space="preserve">, и (или) на уплату части процентов по кредитным договорам, заключенным с целью приобретения легковых автомобилей, предназначенных для предоставления услуги </w:t>
      </w:r>
      <w:proofErr w:type="spellStart"/>
      <w:r w:rsidRPr="00FE5B52">
        <w:rPr>
          <w:rFonts w:eastAsia="Times New Roman"/>
          <w:sz w:val="28"/>
          <w:szCs w:val="28"/>
        </w:rPr>
        <w:t>каршеринг</w:t>
      </w:r>
      <w:proofErr w:type="spellEnd"/>
      <w:r>
        <w:rPr>
          <w:rFonts w:eastAsia="Times New Roman"/>
          <w:sz w:val="28"/>
          <w:szCs w:val="28"/>
        </w:rPr>
        <w:t>,</w:t>
      </w:r>
      <w:r w:rsidRPr="00FE5B52">
        <w:rPr>
          <w:rFonts w:eastAsia="Times New Roman"/>
          <w:sz w:val="28"/>
          <w:szCs w:val="28"/>
        </w:rPr>
        <w:t xml:space="preserve"> в объеме 225,0 </w:t>
      </w:r>
      <w:r>
        <w:rPr>
          <w:rFonts w:eastAsia="Times New Roman"/>
          <w:sz w:val="28"/>
          <w:szCs w:val="28"/>
        </w:rPr>
        <w:t>млн</w:t>
      </w:r>
      <w:r w:rsidRPr="00FE5B52">
        <w:rPr>
          <w:rFonts w:eastAsia="Times New Roman"/>
          <w:sz w:val="28"/>
          <w:szCs w:val="28"/>
        </w:rPr>
        <w:t xml:space="preserve"> рублей.</w:t>
      </w:r>
    </w:p>
    <w:p w:rsidR="00F4066F" w:rsidRPr="006560AA" w:rsidRDefault="00F4066F" w:rsidP="00F4066F">
      <w:pPr>
        <w:shd w:val="clear" w:color="auto" w:fill="FFFFFF"/>
        <w:autoSpaceDE w:val="0"/>
        <w:autoSpaceDN w:val="0"/>
        <w:adjustRightInd w:val="0"/>
        <w:spacing w:line="360" w:lineRule="auto"/>
        <w:ind w:firstLine="720"/>
        <w:contextualSpacing/>
        <w:jc w:val="both"/>
        <w:rPr>
          <w:rFonts w:eastAsia="Times New Roman"/>
          <w:sz w:val="28"/>
          <w:szCs w:val="28"/>
          <w:highlight w:val="yellow"/>
        </w:rPr>
      </w:pPr>
      <w:r w:rsidRPr="006560AA">
        <w:rPr>
          <w:rFonts w:eastAsia="Times New Roman"/>
          <w:sz w:val="28"/>
          <w:szCs w:val="28"/>
          <w:highlight w:val="yellow"/>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02. Государственная программа города Москвы «Развитие здравоохранения города Москвы (Столичное здравоохранение)» (без учета средств обязательного медицинского страхования)</w:t>
      </w:r>
    </w:p>
    <w:p w:rsidR="00F4066F" w:rsidRPr="006560AA" w:rsidRDefault="00F4066F" w:rsidP="00F4066F">
      <w:pPr>
        <w:spacing w:line="360" w:lineRule="auto"/>
        <w:ind w:firstLine="720"/>
        <w:jc w:val="both"/>
        <w:rPr>
          <w:rFonts w:eastAsia="Times New Roman"/>
          <w:sz w:val="28"/>
          <w:szCs w:val="28"/>
        </w:rPr>
      </w:pPr>
    </w:p>
    <w:p w:rsidR="00F4066F" w:rsidRPr="008026E6" w:rsidRDefault="00F4066F" w:rsidP="00F4066F">
      <w:pPr>
        <w:spacing w:line="360" w:lineRule="auto"/>
        <w:ind w:firstLine="720"/>
        <w:jc w:val="both"/>
        <w:rPr>
          <w:rFonts w:eastAsia="Times New Roman"/>
          <w:sz w:val="28"/>
          <w:szCs w:val="28"/>
        </w:rPr>
      </w:pPr>
      <w:r w:rsidRPr="008026E6">
        <w:rPr>
          <w:rFonts w:eastAsia="Times New Roman"/>
          <w:sz w:val="28"/>
          <w:szCs w:val="28"/>
        </w:rPr>
        <w:t xml:space="preserve">Исполнение расходов по Государственной программе </w:t>
      </w:r>
      <w:r>
        <w:rPr>
          <w:rFonts w:eastAsia="Times New Roman"/>
          <w:sz w:val="28"/>
          <w:szCs w:val="28"/>
        </w:rPr>
        <w:t xml:space="preserve">составило 653 841,1 млн рублей </w:t>
      </w:r>
      <w:r w:rsidRPr="008026E6">
        <w:rPr>
          <w:rFonts w:eastAsia="Times New Roman"/>
          <w:sz w:val="28"/>
          <w:szCs w:val="28"/>
        </w:rPr>
        <w:t xml:space="preserve">(в том числе за счет средств, полученных из федерального бюджета </w:t>
      </w:r>
      <w:r>
        <w:rPr>
          <w:rFonts w:eastAsia="Times New Roman"/>
          <w:sz w:val="28"/>
          <w:szCs w:val="28"/>
        </w:rPr>
        <w:t>-</w:t>
      </w:r>
      <w:r w:rsidRPr="008026E6">
        <w:rPr>
          <w:rFonts w:eastAsia="Times New Roman"/>
          <w:sz w:val="28"/>
          <w:szCs w:val="28"/>
        </w:rPr>
        <w:t xml:space="preserve"> </w:t>
      </w:r>
      <w:r>
        <w:rPr>
          <w:rFonts w:eastAsia="Times New Roman"/>
          <w:sz w:val="28"/>
          <w:szCs w:val="28"/>
        </w:rPr>
        <w:t>19 392,3</w:t>
      </w:r>
      <w:r w:rsidRPr="008026E6">
        <w:rPr>
          <w:rFonts w:eastAsia="Times New Roman"/>
          <w:sz w:val="28"/>
          <w:szCs w:val="28"/>
        </w:rPr>
        <w:t xml:space="preserve"> млн рублей).</w:t>
      </w:r>
    </w:p>
    <w:p w:rsidR="00F4066F" w:rsidRPr="00100EAA" w:rsidRDefault="00F4066F" w:rsidP="00F4066F">
      <w:pPr>
        <w:spacing w:line="360" w:lineRule="auto"/>
        <w:ind w:firstLine="720"/>
        <w:jc w:val="both"/>
        <w:rPr>
          <w:rFonts w:eastAsia="Times New Roman"/>
          <w:sz w:val="28"/>
          <w:szCs w:val="28"/>
        </w:rPr>
      </w:pPr>
      <w:proofErr w:type="spellStart"/>
      <w:r w:rsidRPr="00821FC4">
        <w:rPr>
          <w:rFonts w:eastAsia="Times New Roman"/>
          <w:b/>
          <w:sz w:val="28"/>
          <w:szCs w:val="28"/>
        </w:rPr>
        <w:t>Справочно</w:t>
      </w:r>
      <w:proofErr w:type="spellEnd"/>
      <w:r w:rsidRPr="00821FC4">
        <w:rPr>
          <w:rFonts w:eastAsia="Times New Roman"/>
          <w:b/>
          <w:sz w:val="28"/>
          <w:szCs w:val="28"/>
        </w:rPr>
        <w:t>.</w:t>
      </w:r>
      <w:r w:rsidRPr="00821FC4">
        <w:rPr>
          <w:rFonts w:eastAsia="Times New Roman"/>
          <w:sz w:val="28"/>
          <w:szCs w:val="28"/>
        </w:rPr>
        <w:t xml:space="preserve"> Общий объем расходов по Государственной программе «Развитие здравоохранения города Москвы (Столичное здравоохранение)» </w:t>
      </w:r>
      <w:r w:rsidRPr="00821FC4">
        <w:rPr>
          <w:rFonts w:eastAsia="Times New Roman"/>
          <w:b/>
          <w:sz w:val="28"/>
          <w:szCs w:val="28"/>
        </w:rPr>
        <w:t>с учетом расходов бюджета Московского городского фонда обязательного медицинского страхования</w:t>
      </w:r>
      <w:r w:rsidRPr="00821FC4">
        <w:rPr>
          <w:rFonts w:eastAsia="Times New Roman"/>
          <w:sz w:val="28"/>
          <w:szCs w:val="28"/>
        </w:rPr>
        <w:t xml:space="preserve"> в 2024 году составил </w:t>
      </w:r>
      <w:r w:rsidRPr="00821FC4">
        <w:rPr>
          <w:rFonts w:eastAsia="Times New Roman"/>
          <w:b/>
          <w:sz w:val="28"/>
          <w:szCs w:val="28"/>
        </w:rPr>
        <w:t>1 064 666,4 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В рамках программы исполнение </w:t>
      </w:r>
      <w:r>
        <w:rPr>
          <w:rFonts w:eastAsia="Times New Roman"/>
          <w:sz w:val="28"/>
          <w:szCs w:val="28"/>
        </w:rPr>
        <w:t>бюджетных инвестиций составило 3</w:t>
      </w:r>
      <w:r w:rsidRPr="00100EAA">
        <w:rPr>
          <w:rFonts w:eastAsia="Times New Roman"/>
          <w:sz w:val="28"/>
          <w:szCs w:val="28"/>
        </w:rPr>
        <w:t>8</w:t>
      </w:r>
      <w:r>
        <w:rPr>
          <w:rFonts w:eastAsia="Times New Roman"/>
          <w:sz w:val="28"/>
          <w:szCs w:val="28"/>
        </w:rPr>
        <w:t> 648,8</w:t>
      </w:r>
      <w:r w:rsidRPr="00100EAA">
        <w:rPr>
          <w:rFonts w:eastAsia="Times New Roman"/>
          <w:sz w:val="28"/>
          <w:szCs w:val="28"/>
        </w:rPr>
        <w:t xml:space="preserve"> млн рублей.</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xml:space="preserve">В отчетном году осуществлялось проектирование, строительство и реконструкция поликлиник в районах города Москвы (детские, детско-взрослые и взрослые) и пристроек к ним, больницы с родильным домом в </w:t>
      </w:r>
      <w:proofErr w:type="spellStart"/>
      <w:r w:rsidRPr="0047126E">
        <w:rPr>
          <w:rFonts w:eastAsia="Times New Roman"/>
          <w:sz w:val="28"/>
          <w:szCs w:val="28"/>
        </w:rPr>
        <w:t>п.Коммунарка</w:t>
      </w:r>
      <w:proofErr w:type="spellEnd"/>
      <w:r w:rsidRPr="0047126E">
        <w:rPr>
          <w:rFonts w:eastAsia="Times New Roman"/>
          <w:sz w:val="28"/>
          <w:szCs w:val="28"/>
        </w:rPr>
        <w:t xml:space="preserve"> (1, 2 очереди), 2 подстанций скорой медицинской  помощи </w:t>
      </w:r>
      <w:r w:rsidRPr="0047126E">
        <w:rPr>
          <w:rFonts w:eastAsia="Times New Roman"/>
          <w:sz w:val="28"/>
          <w:szCs w:val="28"/>
        </w:rPr>
        <w:br/>
        <w:t xml:space="preserve">(в </w:t>
      </w:r>
      <w:r w:rsidRPr="00821FC4">
        <w:rPr>
          <w:rFonts w:eastAsia="Times New Roman"/>
          <w:sz w:val="28"/>
          <w:szCs w:val="28"/>
        </w:rPr>
        <w:t xml:space="preserve">районе Выхино-Жулебино на 20 </w:t>
      </w:r>
      <w:proofErr w:type="spellStart"/>
      <w:r w:rsidRPr="00821FC4">
        <w:rPr>
          <w:rFonts w:eastAsia="Times New Roman"/>
          <w:sz w:val="28"/>
          <w:szCs w:val="28"/>
        </w:rPr>
        <w:t>машино</w:t>
      </w:r>
      <w:proofErr w:type="spellEnd"/>
      <w:r w:rsidRPr="00821FC4">
        <w:rPr>
          <w:rFonts w:eastAsia="Times New Roman"/>
          <w:sz w:val="28"/>
          <w:szCs w:val="28"/>
        </w:rPr>
        <w:t xml:space="preserve">-мест и на 6 </w:t>
      </w:r>
      <w:proofErr w:type="spellStart"/>
      <w:r w:rsidRPr="00821FC4">
        <w:rPr>
          <w:rFonts w:eastAsia="Times New Roman"/>
          <w:sz w:val="28"/>
          <w:szCs w:val="28"/>
        </w:rPr>
        <w:t>машино</w:t>
      </w:r>
      <w:proofErr w:type="spellEnd"/>
      <w:r w:rsidRPr="00821FC4">
        <w:rPr>
          <w:rFonts w:eastAsia="Times New Roman"/>
          <w:sz w:val="28"/>
          <w:szCs w:val="28"/>
        </w:rPr>
        <w:t>-мест с центральным складом в районе Царицыно</w:t>
      </w:r>
      <w:r w:rsidRPr="0047126E">
        <w:rPr>
          <w:rFonts w:eastAsia="Times New Roman"/>
          <w:sz w:val="28"/>
          <w:szCs w:val="28"/>
        </w:rPr>
        <w:t xml:space="preserve">), многопрофильного комплекса больницы св. Владимира, нового корпуса Научно-исследовательского института скорой помощи им. </w:t>
      </w:r>
      <w:proofErr w:type="spellStart"/>
      <w:r w:rsidRPr="0047126E">
        <w:rPr>
          <w:rFonts w:eastAsia="Times New Roman"/>
          <w:sz w:val="28"/>
          <w:szCs w:val="28"/>
        </w:rPr>
        <w:t>Н.В.Склифосовского</w:t>
      </w:r>
      <w:proofErr w:type="spellEnd"/>
      <w:r w:rsidRPr="0047126E">
        <w:rPr>
          <w:rFonts w:eastAsia="Times New Roman"/>
          <w:sz w:val="28"/>
          <w:szCs w:val="28"/>
        </w:rPr>
        <w:t xml:space="preserve">; инфекционного лечебно-диагностического комплекса на территории ГБУЗ «ИКБ № 1 ДЗМ»; </w:t>
      </w:r>
      <w:proofErr w:type="spellStart"/>
      <w:r w:rsidRPr="0047126E">
        <w:rPr>
          <w:rFonts w:eastAsia="Times New Roman"/>
          <w:sz w:val="28"/>
          <w:szCs w:val="28"/>
        </w:rPr>
        <w:t>травматолого</w:t>
      </w:r>
      <w:proofErr w:type="spellEnd"/>
      <w:r w:rsidRPr="0047126E">
        <w:rPr>
          <w:rFonts w:eastAsia="Times New Roman"/>
          <w:sz w:val="28"/>
          <w:szCs w:val="28"/>
        </w:rPr>
        <w:t>-ортопедического корпуса на территории ГБУЗ «ГКБ № 31 им. академика Г.М. Савельевой ДЗМ», многопрофильных комплексов на базе ГБУЗ «ГКБ №52 ДЗМ», ГБУЗ «ДГКБ им. Н.Ф. Филатова ДЗМ» (со сносом старых объектов).</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В 2024 году введены в эксплуатацию:</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консультативно-диагностический центр с поликлиникой на 750 посещений в смену на территории ГБУЗ «ГКБ № 64 ДЗМ», ул. Вавилова, д. 61А;</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lastRenderedPageBreak/>
        <w:t>- детская поликлиника на 320 посещений в смену с травматологическим пунктом в районе Бирюлево Восточное;</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xml:space="preserve">- детско-взрослая поликлиника на 320 посещений в смену в поселении </w:t>
      </w:r>
      <w:proofErr w:type="spellStart"/>
      <w:r w:rsidRPr="0047126E">
        <w:rPr>
          <w:rFonts w:eastAsia="Times New Roman"/>
          <w:sz w:val="28"/>
          <w:szCs w:val="28"/>
        </w:rPr>
        <w:t>Филимонковское</w:t>
      </w:r>
      <w:proofErr w:type="spellEnd"/>
      <w:r w:rsidRPr="0047126E">
        <w:rPr>
          <w:rFonts w:eastAsia="Times New Roman"/>
          <w:sz w:val="28"/>
          <w:szCs w:val="28"/>
        </w:rPr>
        <w:t>;</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лучевой корпус в составе больницы с родильным домом в Коммунарке;</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xml:space="preserve">- </w:t>
      </w:r>
      <w:proofErr w:type="spellStart"/>
      <w:r w:rsidRPr="0047126E">
        <w:rPr>
          <w:rFonts w:eastAsia="Times New Roman"/>
          <w:sz w:val="28"/>
          <w:szCs w:val="28"/>
        </w:rPr>
        <w:t>травматолого</w:t>
      </w:r>
      <w:proofErr w:type="spellEnd"/>
      <w:r w:rsidRPr="0047126E">
        <w:rPr>
          <w:rFonts w:eastAsia="Times New Roman"/>
          <w:sz w:val="28"/>
          <w:szCs w:val="28"/>
        </w:rPr>
        <w:t>-ортопедический корпус на территории ГБУЗ «ГКБ №31 им. академика Г.М. Савельевой ДЗМ»;</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xml:space="preserve">- паркинг на территории больницы в Коммунарке; </w:t>
      </w:r>
    </w:p>
    <w:p w:rsidR="00F4066F" w:rsidRPr="0047126E" w:rsidRDefault="00F4066F" w:rsidP="00F4066F">
      <w:pPr>
        <w:spacing w:line="360" w:lineRule="auto"/>
        <w:ind w:firstLine="720"/>
        <w:jc w:val="both"/>
        <w:rPr>
          <w:rFonts w:eastAsia="Times New Roman"/>
          <w:sz w:val="28"/>
          <w:szCs w:val="28"/>
        </w:rPr>
      </w:pPr>
      <w:r w:rsidRPr="0047126E">
        <w:rPr>
          <w:rFonts w:eastAsia="Times New Roman"/>
          <w:sz w:val="28"/>
          <w:szCs w:val="28"/>
        </w:rPr>
        <w:t xml:space="preserve">- вертолетная площадка на территории ГБУЗ «ГКБ им. В.В. Вересаева ДЗМ»; </w:t>
      </w:r>
    </w:p>
    <w:p w:rsidR="00F4066F" w:rsidRDefault="00F4066F" w:rsidP="00F4066F">
      <w:pPr>
        <w:spacing w:line="360" w:lineRule="auto"/>
        <w:ind w:firstLine="720"/>
        <w:jc w:val="both"/>
        <w:rPr>
          <w:rFonts w:eastAsia="Times New Roman"/>
          <w:b/>
          <w:sz w:val="28"/>
          <w:szCs w:val="28"/>
        </w:rPr>
      </w:pPr>
      <w:r w:rsidRPr="0047126E">
        <w:rPr>
          <w:rFonts w:eastAsia="Times New Roman"/>
          <w:sz w:val="28"/>
          <w:szCs w:val="28"/>
        </w:rPr>
        <w:t xml:space="preserve">- гараж-стоянка для обеспечения лечебно-клинического корпуса Московского многопрофильного научно-клинического центра им. </w:t>
      </w:r>
      <w:proofErr w:type="spellStart"/>
      <w:r w:rsidRPr="0047126E">
        <w:rPr>
          <w:rFonts w:eastAsia="Times New Roman"/>
          <w:sz w:val="28"/>
          <w:szCs w:val="28"/>
        </w:rPr>
        <w:t>С.П.Боткина</w:t>
      </w:r>
      <w:proofErr w:type="spellEnd"/>
      <w:r w:rsidRPr="0047126E">
        <w:rPr>
          <w:rFonts w:eastAsia="Times New Roman"/>
          <w:sz w:val="28"/>
          <w:szCs w:val="28"/>
        </w:rPr>
        <w:t>.</w:t>
      </w:r>
    </w:p>
    <w:p w:rsidR="00F4066F" w:rsidRDefault="00F4066F" w:rsidP="00F4066F">
      <w:pPr>
        <w:spacing w:line="360" w:lineRule="auto"/>
        <w:ind w:firstLine="720"/>
        <w:jc w:val="both"/>
        <w:rPr>
          <w:rFonts w:eastAsia="Times New Roman"/>
          <w:b/>
          <w:sz w:val="28"/>
          <w:szCs w:val="28"/>
        </w:rPr>
      </w:pPr>
    </w:p>
    <w:p w:rsidR="00F4066F" w:rsidRPr="008026E6" w:rsidRDefault="00F4066F" w:rsidP="00F4066F">
      <w:pPr>
        <w:spacing w:line="360"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Профилактика заболеваний и формирование здорового образа жизни. Совершенствование первичной медико-санитарной помощи</w:t>
      </w:r>
      <w:r>
        <w:rPr>
          <w:rFonts w:eastAsia="Times New Roman"/>
          <w:b/>
          <w:sz w:val="28"/>
          <w:szCs w:val="28"/>
        </w:rPr>
        <w:t>»</w:t>
      </w:r>
      <w:r w:rsidRPr="008026E6">
        <w:rPr>
          <w:rFonts w:eastAsia="Times New Roman"/>
          <w:sz w:val="28"/>
          <w:szCs w:val="28"/>
        </w:rPr>
        <w:t xml:space="preserve"> исполнение составило </w:t>
      </w:r>
      <w:r w:rsidRPr="00326DD8">
        <w:rPr>
          <w:rFonts w:eastAsia="Times New Roman"/>
          <w:sz w:val="28"/>
          <w:szCs w:val="28"/>
        </w:rPr>
        <w:t>9</w:t>
      </w:r>
      <w:r>
        <w:rPr>
          <w:rFonts w:eastAsia="Times New Roman"/>
          <w:sz w:val="28"/>
          <w:szCs w:val="28"/>
        </w:rPr>
        <w:t xml:space="preserve">0 246,8 </w:t>
      </w:r>
      <w:r w:rsidRPr="008026E6">
        <w:rPr>
          <w:rFonts w:eastAsia="Times New Roman"/>
          <w:sz w:val="28"/>
          <w:szCs w:val="28"/>
        </w:rPr>
        <w:t>млн рублей (</w:t>
      </w:r>
      <w:r>
        <w:rPr>
          <w:rFonts w:eastAsia="Times New Roman"/>
          <w:sz w:val="28"/>
          <w:szCs w:val="28"/>
        </w:rPr>
        <w:t>из них</w:t>
      </w:r>
      <w:r w:rsidRPr="008026E6">
        <w:rPr>
          <w:rFonts w:eastAsia="Times New Roman"/>
          <w:sz w:val="28"/>
          <w:szCs w:val="28"/>
        </w:rPr>
        <w:t xml:space="preserve"> за счет средств</w:t>
      </w:r>
      <w:r>
        <w:rPr>
          <w:rFonts w:eastAsia="Times New Roman"/>
          <w:sz w:val="28"/>
          <w:szCs w:val="28"/>
        </w:rPr>
        <w:t>, полученных из</w:t>
      </w:r>
      <w:r w:rsidRPr="008026E6">
        <w:rPr>
          <w:rFonts w:eastAsia="Times New Roman"/>
          <w:sz w:val="28"/>
          <w:szCs w:val="28"/>
        </w:rPr>
        <w:t xml:space="preserve"> федерального бюджета </w:t>
      </w:r>
      <w:r>
        <w:rPr>
          <w:rFonts w:eastAsia="Times New Roman"/>
          <w:sz w:val="28"/>
          <w:szCs w:val="28"/>
        </w:rPr>
        <w:t>-</w:t>
      </w:r>
      <w:r w:rsidRPr="008026E6">
        <w:rPr>
          <w:rFonts w:eastAsia="Times New Roman"/>
          <w:sz w:val="28"/>
          <w:szCs w:val="28"/>
        </w:rPr>
        <w:t xml:space="preserve"> </w:t>
      </w:r>
      <w:r>
        <w:rPr>
          <w:rFonts w:eastAsia="Times New Roman"/>
          <w:sz w:val="28"/>
          <w:szCs w:val="28"/>
        </w:rPr>
        <w:t>8 445,6</w:t>
      </w:r>
      <w:r w:rsidRPr="005315B4">
        <w:rPr>
          <w:rFonts w:eastAsia="Times New Roman"/>
          <w:sz w:val="28"/>
          <w:szCs w:val="28"/>
        </w:rPr>
        <w:t xml:space="preserve"> млн </w:t>
      </w:r>
      <w:r w:rsidRPr="008026E6">
        <w:rPr>
          <w:rFonts w:eastAsia="Times New Roman"/>
          <w:sz w:val="28"/>
          <w:szCs w:val="28"/>
        </w:rPr>
        <w:t xml:space="preserve">рублей), в том числе по бюджетным инвестициям </w:t>
      </w:r>
      <w:r>
        <w:rPr>
          <w:rFonts w:eastAsia="Times New Roman"/>
          <w:sz w:val="28"/>
          <w:szCs w:val="28"/>
        </w:rPr>
        <w:t>-</w:t>
      </w:r>
      <w:r w:rsidRPr="008026E6">
        <w:rPr>
          <w:rFonts w:eastAsia="Times New Roman"/>
          <w:sz w:val="28"/>
          <w:szCs w:val="28"/>
        </w:rPr>
        <w:t xml:space="preserve"> </w:t>
      </w:r>
      <w:r>
        <w:rPr>
          <w:rFonts w:eastAsia="Times New Roman"/>
          <w:sz w:val="28"/>
          <w:szCs w:val="28"/>
        </w:rPr>
        <w:t>5 710,3</w:t>
      </w:r>
      <w:r w:rsidRPr="008026E6">
        <w:rPr>
          <w:rFonts w:eastAsia="Times New Roman"/>
          <w:sz w:val="28"/>
          <w:szCs w:val="28"/>
        </w:rPr>
        <w:t xml:space="preserve"> 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Ассигнования на амбулаторную помощь в объеме 7</w:t>
      </w:r>
      <w:r w:rsidRPr="0065605A">
        <w:rPr>
          <w:rFonts w:eastAsia="Times New Roman"/>
          <w:sz w:val="28"/>
          <w:szCs w:val="28"/>
        </w:rPr>
        <w:t>5</w:t>
      </w:r>
      <w:r>
        <w:rPr>
          <w:rFonts w:eastAsia="Times New Roman"/>
          <w:sz w:val="28"/>
          <w:szCs w:val="28"/>
        </w:rPr>
        <w:t> </w:t>
      </w:r>
      <w:r w:rsidRPr="00100EAA">
        <w:rPr>
          <w:rFonts w:eastAsia="Times New Roman"/>
          <w:sz w:val="28"/>
          <w:szCs w:val="28"/>
        </w:rPr>
        <w:t>1</w:t>
      </w:r>
      <w:r w:rsidRPr="0065605A">
        <w:rPr>
          <w:rFonts w:eastAsia="Times New Roman"/>
          <w:sz w:val="28"/>
          <w:szCs w:val="28"/>
        </w:rPr>
        <w:t>98</w:t>
      </w:r>
      <w:r>
        <w:rPr>
          <w:rFonts w:eastAsia="Times New Roman"/>
          <w:sz w:val="28"/>
          <w:szCs w:val="28"/>
        </w:rPr>
        <w:t>,</w:t>
      </w:r>
      <w:r w:rsidRPr="0065605A">
        <w:rPr>
          <w:rFonts w:eastAsia="Times New Roman"/>
          <w:sz w:val="28"/>
          <w:szCs w:val="28"/>
        </w:rPr>
        <w:t>5</w:t>
      </w:r>
      <w:r w:rsidRPr="00100EAA">
        <w:rPr>
          <w:rFonts w:eastAsia="Times New Roman"/>
          <w:sz w:val="28"/>
          <w:szCs w:val="28"/>
        </w:rPr>
        <w:t xml:space="preserve"> млн рублей направлены в том числе на:</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оказание государственными учреждениями государственных услуг, выполнение работ, финансовое обеспечение деятельности госуд</w:t>
      </w:r>
      <w:r>
        <w:rPr>
          <w:rFonts w:eastAsia="Times New Roman"/>
          <w:sz w:val="28"/>
          <w:szCs w:val="28"/>
        </w:rPr>
        <w:t>арственных казенных учреждений -</w:t>
      </w:r>
      <w:r w:rsidRPr="00100EAA">
        <w:rPr>
          <w:rFonts w:eastAsia="Times New Roman"/>
          <w:sz w:val="28"/>
          <w:szCs w:val="28"/>
        </w:rPr>
        <w:t xml:space="preserve"> 16</w:t>
      </w:r>
      <w:r>
        <w:rPr>
          <w:rFonts w:eastAsia="Times New Roman"/>
          <w:sz w:val="28"/>
          <w:szCs w:val="28"/>
        </w:rPr>
        <w:t> 954,6</w:t>
      </w:r>
      <w:r w:rsidRPr="00100EAA">
        <w:rPr>
          <w:rFonts w:eastAsia="Times New Roman"/>
          <w:sz w:val="28"/>
          <w:szCs w:val="28"/>
        </w:rPr>
        <w:t xml:space="preserve"> 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w:t>
      </w:r>
      <w:r>
        <w:rPr>
          <w:rFonts w:eastAsia="Times New Roman"/>
          <w:sz w:val="28"/>
          <w:szCs w:val="28"/>
        </w:rPr>
        <w:t>-</w:t>
      </w:r>
      <w:r w:rsidRPr="00100EAA">
        <w:rPr>
          <w:rFonts w:eastAsia="Times New Roman"/>
          <w:sz w:val="28"/>
          <w:szCs w:val="28"/>
        </w:rPr>
        <w:t xml:space="preserve"> 5</w:t>
      </w:r>
      <w:r>
        <w:rPr>
          <w:rFonts w:eastAsia="Times New Roman"/>
          <w:sz w:val="28"/>
          <w:szCs w:val="28"/>
        </w:rPr>
        <w:t>5 390,0</w:t>
      </w:r>
      <w:r w:rsidRPr="00100EAA">
        <w:rPr>
          <w:rFonts w:eastAsia="Times New Roman"/>
          <w:sz w:val="28"/>
          <w:szCs w:val="28"/>
        </w:rPr>
        <w:t xml:space="preserve"> млн рублей; </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приобретение государственными учреждениями оборудования и других основных средств </w:t>
      </w:r>
      <w:r>
        <w:rPr>
          <w:rFonts w:eastAsia="Times New Roman"/>
          <w:sz w:val="28"/>
          <w:szCs w:val="28"/>
        </w:rPr>
        <w:t>-</w:t>
      </w:r>
      <w:r w:rsidRPr="00100EAA">
        <w:rPr>
          <w:rFonts w:eastAsia="Times New Roman"/>
          <w:sz w:val="28"/>
          <w:szCs w:val="28"/>
        </w:rPr>
        <w:t xml:space="preserve"> </w:t>
      </w:r>
      <w:r>
        <w:rPr>
          <w:rFonts w:eastAsia="Times New Roman"/>
          <w:sz w:val="28"/>
          <w:szCs w:val="28"/>
        </w:rPr>
        <w:t>2</w:t>
      </w:r>
      <w:r w:rsidRPr="00100EAA">
        <w:rPr>
          <w:rFonts w:eastAsia="Times New Roman"/>
          <w:sz w:val="28"/>
          <w:szCs w:val="28"/>
        </w:rPr>
        <w:t xml:space="preserve"> </w:t>
      </w:r>
      <w:r>
        <w:rPr>
          <w:rFonts w:eastAsia="Times New Roman"/>
          <w:sz w:val="28"/>
          <w:szCs w:val="28"/>
        </w:rPr>
        <w:t>1</w:t>
      </w:r>
      <w:r w:rsidRPr="00100EAA">
        <w:rPr>
          <w:rFonts w:eastAsia="Times New Roman"/>
          <w:sz w:val="28"/>
          <w:szCs w:val="28"/>
        </w:rPr>
        <w:t>01,</w:t>
      </w:r>
      <w:r>
        <w:rPr>
          <w:rFonts w:eastAsia="Times New Roman"/>
          <w:sz w:val="28"/>
          <w:szCs w:val="28"/>
        </w:rPr>
        <w:t>5</w:t>
      </w:r>
      <w:r w:rsidRPr="00100EAA">
        <w:rPr>
          <w:rFonts w:eastAsia="Times New Roman"/>
          <w:sz w:val="28"/>
          <w:szCs w:val="28"/>
        </w:rPr>
        <w:t xml:space="preserve"> млн рублей;</w:t>
      </w:r>
    </w:p>
    <w:p w:rsidR="00F4066F" w:rsidRPr="005B7000" w:rsidRDefault="00F4066F" w:rsidP="00F4066F">
      <w:pPr>
        <w:spacing w:line="360" w:lineRule="auto"/>
        <w:ind w:firstLine="720"/>
        <w:jc w:val="both"/>
        <w:rPr>
          <w:rFonts w:eastAsia="Times New Roman"/>
          <w:sz w:val="28"/>
          <w:szCs w:val="28"/>
        </w:rPr>
      </w:pPr>
      <w:r w:rsidRPr="00100EAA">
        <w:rPr>
          <w:rFonts w:eastAsia="Times New Roman"/>
          <w:sz w:val="28"/>
          <w:szCs w:val="28"/>
        </w:rPr>
        <w:lastRenderedPageBreak/>
        <w:t xml:space="preserve">- проведение обязательных периодических и внеочередных медицинских осмотров (обследований) отдельных категорий работников государственных </w:t>
      </w:r>
      <w:r>
        <w:rPr>
          <w:rFonts w:eastAsia="Times New Roman"/>
          <w:sz w:val="28"/>
          <w:szCs w:val="28"/>
        </w:rPr>
        <w:t>организаций города Москвы -</w:t>
      </w:r>
      <w:r w:rsidRPr="00100EAA">
        <w:rPr>
          <w:rFonts w:eastAsia="Times New Roman"/>
          <w:sz w:val="28"/>
          <w:szCs w:val="28"/>
        </w:rPr>
        <w:t xml:space="preserve"> </w:t>
      </w:r>
      <w:r w:rsidRPr="005B7000">
        <w:rPr>
          <w:rFonts w:eastAsia="Times New Roman"/>
          <w:sz w:val="28"/>
          <w:szCs w:val="28"/>
        </w:rPr>
        <w:t>750,8 млн рублей.</w:t>
      </w:r>
    </w:p>
    <w:p w:rsidR="00F4066F" w:rsidRPr="00100EAA" w:rsidRDefault="00F4066F" w:rsidP="00F4066F">
      <w:pPr>
        <w:spacing w:line="360" w:lineRule="auto"/>
        <w:ind w:firstLine="720"/>
        <w:jc w:val="both"/>
        <w:rPr>
          <w:rFonts w:eastAsia="Times New Roman"/>
          <w:sz w:val="28"/>
          <w:szCs w:val="28"/>
        </w:rPr>
      </w:pPr>
      <w:r w:rsidRPr="005B7000">
        <w:rPr>
          <w:rFonts w:eastAsia="Times New Roman"/>
          <w:sz w:val="28"/>
          <w:szCs w:val="28"/>
        </w:rPr>
        <w:t xml:space="preserve">Расходы на проведение дезинфекции, дезинсекции, дератизации, </w:t>
      </w:r>
      <w:proofErr w:type="spellStart"/>
      <w:r w:rsidRPr="005B7000">
        <w:rPr>
          <w:rFonts w:eastAsia="Times New Roman"/>
          <w:sz w:val="28"/>
          <w:szCs w:val="28"/>
        </w:rPr>
        <w:t>акарицидной</w:t>
      </w:r>
      <w:proofErr w:type="spellEnd"/>
      <w:r w:rsidRPr="005B7000">
        <w:rPr>
          <w:rFonts w:eastAsia="Times New Roman"/>
          <w:sz w:val="28"/>
          <w:szCs w:val="28"/>
        </w:rPr>
        <w:t xml:space="preserve"> обработки и санитарно-противоэпидемиологических</w:t>
      </w:r>
      <w:r w:rsidRPr="005D2F79">
        <w:rPr>
          <w:rFonts w:eastAsia="Times New Roman"/>
          <w:sz w:val="28"/>
          <w:szCs w:val="28"/>
        </w:rPr>
        <w:t xml:space="preserve"> (профилактических) мероприятий на городских объектах </w:t>
      </w:r>
      <w:r>
        <w:rPr>
          <w:rFonts w:eastAsia="Times New Roman"/>
          <w:sz w:val="28"/>
          <w:szCs w:val="28"/>
        </w:rPr>
        <w:t>составили</w:t>
      </w:r>
      <w:r w:rsidRPr="005D2F79">
        <w:rPr>
          <w:rFonts w:eastAsia="Times New Roman"/>
          <w:sz w:val="28"/>
          <w:szCs w:val="28"/>
        </w:rPr>
        <w:t xml:space="preserve"> 877,5 млн рублей</w:t>
      </w:r>
      <w:r>
        <w:rPr>
          <w:rFonts w:eastAsia="Times New Roman"/>
          <w:sz w:val="28"/>
          <w:szCs w:val="28"/>
        </w:rPr>
        <w:t>.</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В 202</w:t>
      </w:r>
      <w:r>
        <w:rPr>
          <w:rFonts w:eastAsia="Times New Roman"/>
          <w:sz w:val="28"/>
          <w:szCs w:val="28"/>
        </w:rPr>
        <w:t>4</w:t>
      </w:r>
      <w:r w:rsidRPr="00100EAA">
        <w:rPr>
          <w:rFonts w:eastAsia="Times New Roman"/>
          <w:sz w:val="28"/>
          <w:szCs w:val="28"/>
        </w:rPr>
        <w:t xml:space="preserve"> году в рамках подпрограммы средства федерального бюджета в сумме </w:t>
      </w:r>
      <w:r>
        <w:rPr>
          <w:rFonts w:eastAsia="Times New Roman"/>
          <w:sz w:val="28"/>
          <w:szCs w:val="28"/>
        </w:rPr>
        <w:t>8 445,6</w:t>
      </w:r>
      <w:r w:rsidRPr="00100EAA">
        <w:rPr>
          <w:rFonts w:eastAsia="Times New Roman"/>
          <w:sz w:val="28"/>
          <w:szCs w:val="28"/>
        </w:rPr>
        <w:t xml:space="preserve"> млн рублей направлены на:</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оказание отдельным категориям граждан социальной услуги по обеспечению лекарственными препаратами для медицинского применения и медицинскими изделиями по рецептам, а также специализированными продуктами лечебно</w:t>
      </w:r>
      <w:r>
        <w:rPr>
          <w:rFonts w:eastAsia="Times New Roman"/>
          <w:sz w:val="28"/>
          <w:szCs w:val="28"/>
        </w:rPr>
        <w:t>го питания для детей-инвалидов -</w:t>
      </w:r>
      <w:r w:rsidRPr="00100EAA">
        <w:rPr>
          <w:rFonts w:eastAsia="Times New Roman"/>
          <w:sz w:val="28"/>
          <w:szCs w:val="28"/>
        </w:rPr>
        <w:t xml:space="preserve"> 6 </w:t>
      </w:r>
      <w:r>
        <w:rPr>
          <w:rFonts w:eastAsia="Times New Roman"/>
          <w:sz w:val="28"/>
          <w:szCs w:val="28"/>
        </w:rPr>
        <w:t>739</w:t>
      </w:r>
      <w:r w:rsidRPr="00100EAA">
        <w:rPr>
          <w:rFonts w:eastAsia="Times New Roman"/>
          <w:sz w:val="28"/>
          <w:szCs w:val="28"/>
        </w:rPr>
        <w:t>,</w:t>
      </w:r>
      <w:r>
        <w:rPr>
          <w:rFonts w:eastAsia="Times New Roman"/>
          <w:sz w:val="28"/>
          <w:szCs w:val="28"/>
        </w:rPr>
        <w:t>0</w:t>
      </w:r>
      <w:r w:rsidRPr="00100EAA">
        <w:rPr>
          <w:rFonts w:eastAsia="Times New Roman"/>
          <w:sz w:val="28"/>
          <w:szCs w:val="28"/>
        </w:rPr>
        <w:t xml:space="preserve"> 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реализацию отдельных полномочий в обла</w:t>
      </w:r>
      <w:r>
        <w:rPr>
          <w:rFonts w:eastAsia="Times New Roman"/>
          <w:sz w:val="28"/>
          <w:szCs w:val="28"/>
        </w:rPr>
        <w:t>сти лекарственного обеспечения -</w:t>
      </w:r>
      <w:r w:rsidRPr="00100EAA">
        <w:rPr>
          <w:rFonts w:eastAsia="Times New Roman"/>
          <w:sz w:val="28"/>
          <w:szCs w:val="28"/>
        </w:rPr>
        <w:t xml:space="preserve"> 1</w:t>
      </w:r>
      <w:r>
        <w:rPr>
          <w:rFonts w:eastAsia="Times New Roman"/>
          <w:sz w:val="28"/>
          <w:szCs w:val="28"/>
        </w:rPr>
        <w:t> 653,4</w:t>
      </w:r>
      <w:r w:rsidRPr="00100EAA">
        <w:rPr>
          <w:rFonts w:eastAsia="Times New Roman"/>
          <w:sz w:val="28"/>
          <w:szCs w:val="28"/>
        </w:rPr>
        <w:t xml:space="preserve"> 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осуществление организационных мероприятий, связанных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100EAA">
        <w:rPr>
          <w:rFonts w:eastAsia="Times New Roman"/>
          <w:sz w:val="28"/>
          <w:szCs w:val="28"/>
        </w:rPr>
        <w:t>муковисцидозом</w:t>
      </w:r>
      <w:proofErr w:type="spellEnd"/>
      <w:r w:rsidRPr="00100EAA">
        <w:rPr>
          <w:rFonts w:eastAsia="Times New Roman"/>
          <w:sz w:val="28"/>
          <w:szCs w:val="28"/>
        </w:rPr>
        <w:t xml:space="preserve">, гипофизарным нанизмом, болезнью Гоше, рассеянным склерозом, </w:t>
      </w:r>
      <w:proofErr w:type="spellStart"/>
      <w:r w:rsidRPr="00100EAA">
        <w:rPr>
          <w:rFonts w:eastAsia="Times New Roman"/>
          <w:sz w:val="28"/>
          <w:szCs w:val="28"/>
        </w:rPr>
        <w:t>гемолитико</w:t>
      </w:r>
      <w:proofErr w:type="spellEnd"/>
      <w:r w:rsidRPr="00100EAA">
        <w:rPr>
          <w:rFonts w:eastAsia="Times New Roman"/>
          <w:sz w:val="28"/>
          <w:szCs w:val="28"/>
        </w:rPr>
        <w:t xml:space="preserve">-уремическим синдромом, юношеским артритом с системным началом, </w:t>
      </w:r>
      <w:proofErr w:type="spellStart"/>
      <w:r w:rsidRPr="00100EAA">
        <w:rPr>
          <w:rFonts w:eastAsia="Times New Roman"/>
          <w:sz w:val="28"/>
          <w:szCs w:val="28"/>
        </w:rPr>
        <w:t>мукополисахаридозом</w:t>
      </w:r>
      <w:proofErr w:type="spellEnd"/>
      <w:r w:rsidRPr="00100EAA">
        <w:rPr>
          <w:rFonts w:eastAsia="Times New Roman"/>
          <w:sz w:val="28"/>
          <w:szCs w:val="28"/>
        </w:rPr>
        <w:t xml:space="preserve"> I, II и IV типов, </w:t>
      </w:r>
      <w:proofErr w:type="spellStart"/>
      <w:r w:rsidRPr="00100EAA">
        <w:rPr>
          <w:rFonts w:eastAsia="Times New Roman"/>
          <w:sz w:val="28"/>
          <w:szCs w:val="28"/>
        </w:rPr>
        <w:t>апластической</w:t>
      </w:r>
      <w:proofErr w:type="spellEnd"/>
      <w:r w:rsidRPr="00100EAA">
        <w:rPr>
          <w:rFonts w:eastAsia="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100EAA">
        <w:rPr>
          <w:rFonts w:eastAsia="Times New Roman"/>
          <w:sz w:val="28"/>
          <w:szCs w:val="28"/>
        </w:rPr>
        <w:t>Прауэра</w:t>
      </w:r>
      <w:proofErr w:type="spellEnd"/>
      <w:r w:rsidRPr="00100EAA">
        <w:rPr>
          <w:rFonts w:eastAsia="Times New Roman"/>
          <w:sz w:val="28"/>
          <w:szCs w:val="28"/>
        </w:rPr>
        <w:t xml:space="preserve">), а также после трансплантации органов и (или) тканей </w:t>
      </w:r>
      <w:r>
        <w:rPr>
          <w:rFonts w:eastAsia="Times New Roman"/>
          <w:sz w:val="28"/>
          <w:szCs w:val="28"/>
        </w:rPr>
        <w:t>-</w:t>
      </w:r>
      <w:r w:rsidRPr="00100EAA">
        <w:rPr>
          <w:rFonts w:eastAsia="Times New Roman"/>
          <w:sz w:val="28"/>
          <w:szCs w:val="28"/>
        </w:rPr>
        <w:t xml:space="preserve"> </w:t>
      </w:r>
      <w:r>
        <w:rPr>
          <w:rFonts w:eastAsia="Times New Roman"/>
          <w:sz w:val="28"/>
          <w:szCs w:val="28"/>
        </w:rPr>
        <w:t>53,2</w:t>
      </w:r>
      <w:r w:rsidRPr="00100EAA">
        <w:rPr>
          <w:rFonts w:eastAsia="Times New Roman"/>
          <w:sz w:val="28"/>
          <w:szCs w:val="28"/>
        </w:rPr>
        <w:t xml:space="preserve"> млн рублей.</w:t>
      </w:r>
    </w:p>
    <w:p w:rsidR="00F4066F" w:rsidRPr="006669B0" w:rsidRDefault="00F4066F" w:rsidP="00F4066F">
      <w:pPr>
        <w:spacing w:line="360" w:lineRule="auto"/>
        <w:ind w:firstLine="720"/>
        <w:jc w:val="both"/>
        <w:rPr>
          <w:rFonts w:eastAsia="Times New Roman"/>
          <w:sz w:val="28"/>
          <w:szCs w:val="28"/>
        </w:rPr>
      </w:pPr>
    </w:p>
    <w:p w:rsidR="00F4066F" w:rsidRPr="00B2161D" w:rsidRDefault="00F4066F" w:rsidP="00F4066F">
      <w:pPr>
        <w:spacing w:line="360" w:lineRule="auto"/>
        <w:ind w:firstLine="720"/>
        <w:jc w:val="both"/>
        <w:rPr>
          <w:rFonts w:eastAsia="Times New Roman"/>
          <w:sz w:val="28"/>
          <w:szCs w:val="28"/>
        </w:rPr>
      </w:pPr>
      <w:r w:rsidRPr="00464BE8">
        <w:rPr>
          <w:rFonts w:eastAsia="Times New Roman"/>
          <w:b/>
          <w:sz w:val="28"/>
          <w:szCs w:val="28"/>
        </w:rPr>
        <w:t>По подпрограмме «Формирование эффективной системы организации медицинской помощи. Совершенствование системы</w:t>
      </w:r>
      <w:r w:rsidRPr="008026E6">
        <w:rPr>
          <w:rFonts w:eastAsia="Times New Roman"/>
          <w:b/>
          <w:sz w:val="28"/>
          <w:szCs w:val="28"/>
        </w:rPr>
        <w:t xml:space="preserve"> территориального планирования</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40</w:t>
      </w:r>
      <w:r w:rsidRPr="00326DD8">
        <w:rPr>
          <w:rFonts w:eastAsia="Times New Roman"/>
          <w:sz w:val="28"/>
          <w:szCs w:val="28"/>
        </w:rPr>
        <w:t>2</w:t>
      </w:r>
      <w:r>
        <w:rPr>
          <w:rFonts w:eastAsia="Times New Roman"/>
          <w:sz w:val="28"/>
          <w:szCs w:val="28"/>
        </w:rPr>
        <w:t> 74</w:t>
      </w:r>
      <w:r w:rsidRPr="00326DD8">
        <w:rPr>
          <w:rFonts w:eastAsia="Times New Roman"/>
          <w:sz w:val="28"/>
          <w:szCs w:val="28"/>
        </w:rPr>
        <w:t>8,8</w:t>
      </w:r>
      <w:r w:rsidRPr="008026E6">
        <w:rPr>
          <w:rFonts w:eastAsia="Times New Roman"/>
          <w:sz w:val="28"/>
          <w:szCs w:val="28"/>
        </w:rPr>
        <w:t xml:space="preserve"> млн рублей</w:t>
      </w:r>
      <w:r w:rsidRPr="00B2161D">
        <w:rPr>
          <w:rFonts w:eastAsia="Times New Roman"/>
          <w:sz w:val="28"/>
          <w:szCs w:val="28"/>
        </w:rPr>
        <w:t>.</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lastRenderedPageBreak/>
        <w:t>В 202</w:t>
      </w:r>
      <w:r>
        <w:rPr>
          <w:rFonts w:eastAsia="Times New Roman"/>
          <w:sz w:val="28"/>
          <w:szCs w:val="28"/>
        </w:rPr>
        <w:t>4</w:t>
      </w:r>
      <w:r w:rsidRPr="00100EAA">
        <w:rPr>
          <w:rFonts w:eastAsia="Times New Roman"/>
          <w:sz w:val="28"/>
          <w:szCs w:val="28"/>
        </w:rPr>
        <w:t xml:space="preserve"> году из бюджета города Москвы бюджету Московского городского фонда обязательного медицинского страхования направлены межбюджетные трансферты в объеме 25 903,6 млн рублей, в том числе на 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 </w:t>
      </w:r>
      <w:r>
        <w:rPr>
          <w:rFonts w:eastAsia="Times New Roman"/>
          <w:sz w:val="28"/>
          <w:szCs w:val="28"/>
        </w:rPr>
        <w:t>-</w:t>
      </w:r>
      <w:r w:rsidRPr="00100EAA">
        <w:rPr>
          <w:rFonts w:eastAsia="Times New Roman"/>
          <w:sz w:val="28"/>
          <w:szCs w:val="28"/>
        </w:rPr>
        <w:t xml:space="preserve"> 19</w:t>
      </w:r>
      <w:r>
        <w:rPr>
          <w:rFonts w:eastAsia="Times New Roman"/>
          <w:sz w:val="28"/>
          <w:szCs w:val="28"/>
        </w:rPr>
        <w:t> </w:t>
      </w:r>
      <w:r w:rsidRPr="00100EAA">
        <w:rPr>
          <w:rFonts w:eastAsia="Times New Roman"/>
          <w:sz w:val="28"/>
          <w:szCs w:val="28"/>
        </w:rPr>
        <w:t xml:space="preserve">477,2 млн рублей, а также на оплату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 </w:t>
      </w:r>
      <w:r>
        <w:rPr>
          <w:rFonts w:eastAsia="Times New Roman"/>
          <w:sz w:val="28"/>
          <w:szCs w:val="28"/>
        </w:rPr>
        <w:t>-</w:t>
      </w:r>
      <w:r w:rsidRPr="00100EAA">
        <w:rPr>
          <w:rFonts w:eastAsia="Times New Roman"/>
          <w:sz w:val="28"/>
          <w:szCs w:val="28"/>
        </w:rPr>
        <w:t xml:space="preserve"> 6</w:t>
      </w:r>
      <w:r>
        <w:rPr>
          <w:rFonts w:eastAsia="Times New Roman"/>
          <w:sz w:val="28"/>
          <w:szCs w:val="28"/>
        </w:rPr>
        <w:t> </w:t>
      </w:r>
      <w:r w:rsidRPr="00100EAA">
        <w:rPr>
          <w:rFonts w:eastAsia="Times New Roman"/>
          <w:sz w:val="28"/>
          <w:szCs w:val="28"/>
        </w:rPr>
        <w:t>426,4 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В целях выполнения обязательств города Москвы по уплате Федеральному фонду обязательного медицинского страхования </w:t>
      </w:r>
      <w:r>
        <w:rPr>
          <w:rFonts w:eastAsia="Times New Roman"/>
          <w:sz w:val="28"/>
          <w:szCs w:val="28"/>
        </w:rPr>
        <w:t xml:space="preserve">страхового </w:t>
      </w:r>
      <w:r w:rsidRPr="00100EAA">
        <w:rPr>
          <w:rFonts w:eastAsia="Times New Roman"/>
          <w:sz w:val="28"/>
          <w:szCs w:val="28"/>
        </w:rPr>
        <w:t xml:space="preserve">взноса на обязательное медицинское страхование неработающего населения в соответствии с Федеральным законом от 29 ноября 2010 г. № 326-ФЗ </w:t>
      </w:r>
      <w:r>
        <w:rPr>
          <w:rFonts w:eastAsia="Times New Roman"/>
          <w:sz w:val="28"/>
          <w:szCs w:val="28"/>
        </w:rPr>
        <w:br/>
      </w:r>
      <w:r w:rsidRPr="00100EAA">
        <w:rPr>
          <w:rFonts w:eastAsia="Times New Roman"/>
          <w:sz w:val="28"/>
          <w:szCs w:val="28"/>
        </w:rPr>
        <w:t>«Об обязательном медицинском страховании в Российской Федерации» направлены бюджетные ассигнования в объеме 1</w:t>
      </w:r>
      <w:r w:rsidRPr="00464BE8">
        <w:rPr>
          <w:rFonts w:eastAsia="Times New Roman"/>
          <w:sz w:val="28"/>
          <w:szCs w:val="28"/>
        </w:rPr>
        <w:t>69</w:t>
      </w:r>
      <w:r w:rsidRPr="00100EAA">
        <w:rPr>
          <w:rFonts w:eastAsia="Times New Roman"/>
          <w:sz w:val="28"/>
          <w:szCs w:val="28"/>
        </w:rPr>
        <w:t xml:space="preserve"> </w:t>
      </w:r>
      <w:r w:rsidRPr="00464BE8">
        <w:rPr>
          <w:rFonts w:eastAsia="Times New Roman"/>
          <w:sz w:val="28"/>
          <w:szCs w:val="28"/>
        </w:rPr>
        <w:t>075</w:t>
      </w:r>
      <w:r w:rsidRPr="00100EAA">
        <w:rPr>
          <w:rFonts w:eastAsia="Times New Roman"/>
          <w:sz w:val="28"/>
          <w:szCs w:val="28"/>
        </w:rPr>
        <w:t>,7 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Расходы на выполнение функций государственных казенных учреждений города Москвы, предоставление услуг организациями государственной системы здравоохранения города Москвы, обеспечивающими функционирование отрасли, а также на осуществление иных мероприятий в сфере здравоохранения составили 1</w:t>
      </w:r>
      <w:r>
        <w:rPr>
          <w:rFonts w:eastAsia="Times New Roman"/>
          <w:sz w:val="28"/>
          <w:szCs w:val="28"/>
        </w:rPr>
        <w:t>9</w:t>
      </w:r>
      <w:r w:rsidRPr="00100EAA">
        <w:rPr>
          <w:rFonts w:eastAsia="Times New Roman"/>
          <w:sz w:val="28"/>
          <w:szCs w:val="28"/>
        </w:rPr>
        <w:t>0 7</w:t>
      </w:r>
      <w:r>
        <w:rPr>
          <w:rFonts w:eastAsia="Times New Roman"/>
          <w:sz w:val="28"/>
          <w:szCs w:val="28"/>
        </w:rPr>
        <w:t>05</w:t>
      </w:r>
      <w:r w:rsidRPr="00100EAA">
        <w:rPr>
          <w:rFonts w:eastAsia="Times New Roman"/>
          <w:sz w:val="28"/>
          <w:szCs w:val="28"/>
        </w:rPr>
        <w:t>,0 млн рублей, из них расходы на проведение капитального ремонта объектов здравоохранения</w:t>
      </w:r>
      <w:r>
        <w:rPr>
          <w:rFonts w:eastAsia="Times New Roman"/>
          <w:sz w:val="28"/>
          <w:szCs w:val="28"/>
        </w:rPr>
        <w:t>,</w:t>
      </w:r>
      <w:r w:rsidRPr="005C1535">
        <w:t xml:space="preserve"> </w:t>
      </w:r>
      <w:r w:rsidRPr="005C1535">
        <w:rPr>
          <w:rFonts w:eastAsia="Times New Roman"/>
          <w:sz w:val="28"/>
          <w:szCs w:val="28"/>
        </w:rPr>
        <w:t>а также благоустройство прилегающих к ним территорий</w:t>
      </w:r>
      <w:r w:rsidRPr="00100EAA">
        <w:rPr>
          <w:rFonts w:eastAsia="Times New Roman"/>
          <w:sz w:val="28"/>
          <w:szCs w:val="28"/>
        </w:rPr>
        <w:t xml:space="preserve"> </w:t>
      </w:r>
      <w:r>
        <w:rPr>
          <w:rFonts w:eastAsia="Times New Roman"/>
          <w:sz w:val="28"/>
          <w:szCs w:val="28"/>
        </w:rPr>
        <w:t>-</w:t>
      </w:r>
      <w:r w:rsidRPr="00100EAA">
        <w:rPr>
          <w:rFonts w:eastAsia="Times New Roman"/>
          <w:sz w:val="28"/>
          <w:szCs w:val="28"/>
        </w:rPr>
        <w:t xml:space="preserve"> </w:t>
      </w:r>
      <w:r>
        <w:rPr>
          <w:rFonts w:eastAsia="Times New Roman"/>
          <w:sz w:val="28"/>
          <w:szCs w:val="28"/>
        </w:rPr>
        <w:t>138 473,0</w:t>
      </w:r>
      <w:r w:rsidRPr="00100EAA">
        <w:rPr>
          <w:rFonts w:eastAsia="Times New Roman"/>
          <w:sz w:val="28"/>
          <w:szCs w:val="28"/>
        </w:rPr>
        <w:t xml:space="preserve"> млн рублей. </w:t>
      </w:r>
    </w:p>
    <w:p w:rsidR="00F4066F" w:rsidRPr="00100EAA" w:rsidRDefault="00F4066F" w:rsidP="00F4066F">
      <w:pPr>
        <w:spacing w:line="360" w:lineRule="auto"/>
        <w:ind w:firstLine="720"/>
        <w:jc w:val="both"/>
        <w:rPr>
          <w:rFonts w:eastAsia="Times New Roman"/>
          <w:sz w:val="28"/>
          <w:szCs w:val="28"/>
        </w:rPr>
      </w:pPr>
      <w:r w:rsidRPr="005C5EB4">
        <w:rPr>
          <w:rFonts w:eastAsia="Times New Roman"/>
          <w:sz w:val="28"/>
          <w:szCs w:val="28"/>
        </w:rPr>
        <w:t xml:space="preserve">В рамках подпрограммы осуществлялась финансовая поддержка разработки и внедрения современных систем и решений, направленных на повышение качества оказания медицинской помощи и реализацию </w:t>
      </w:r>
      <w:r w:rsidRPr="005C5EB4">
        <w:rPr>
          <w:rFonts w:eastAsia="Times New Roman"/>
          <w:sz w:val="28"/>
          <w:szCs w:val="28"/>
        </w:rPr>
        <w:lastRenderedPageBreak/>
        <w:t>инновационных проектов, а также проведения эксперимента по использованию инновационных технологий в области компьютерного зрения для анализа медицинских изображений и дальнейшего применения этих технологий в системе здравоохранения. Расходы на указанные це</w:t>
      </w:r>
      <w:r>
        <w:rPr>
          <w:rFonts w:eastAsia="Times New Roman"/>
          <w:sz w:val="28"/>
          <w:szCs w:val="28"/>
        </w:rPr>
        <w:t>ли составили 3 241,6 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В 202</w:t>
      </w:r>
      <w:r>
        <w:rPr>
          <w:rFonts w:eastAsia="Times New Roman"/>
          <w:sz w:val="28"/>
          <w:szCs w:val="28"/>
        </w:rPr>
        <w:t>4</w:t>
      </w:r>
      <w:r w:rsidRPr="00100EAA">
        <w:rPr>
          <w:rFonts w:eastAsia="Times New Roman"/>
          <w:sz w:val="28"/>
          <w:szCs w:val="28"/>
        </w:rPr>
        <w:t xml:space="preserve"> году Правительством Москвы продолжено предоставление грантов амбулаторно-поликлиническим и стационарным организациям системы Департамента здравоохранения города Москвы. Расходы на указанные цели составили 3 </w:t>
      </w:r>
      <w:r>
        <w:rPr>
          <w:rFonts w:eastAsia="Times New Roman"/>
          <w:sz w:val="28"/>
          <w:szCs w:val="28"/>
        </w:rPr>
        <w:t>227</w:t>
      </w:r>
      <w:r w:rsidRPr="00100EAA">
        <w:rPr>
          <w:rFonts w:eastAsia="Times New Roman"/>
          <w:sz w:val="28"/>
          <w:szCs w:val="28"/>
        </w:rPr>
        <w:t xml:space="preserve">,8 млн рублей. </w:t>
      </w:r>
    </w:p>
    <w:p w:rsidR="00F4066F" w:rsidRPr="00100EAA" w:rsidRDefault="00F4066F" w:rsidP="00F4066F">
      <w:pPr>
        <w:spacing w:line="360" w:lineRule="auto"/>
        <w:ind w:firstLine="720"/>
        <w:jc w:val="both"/>
        <w:rPr>
          <w:rFonts w:eastAsia="Times New Roman"/>
          <w:sz w:val="28"/>
          <w:szCs w:val="28"/>
        </w:rPr>
      </w:pPr>
      <w:r w:rsidRPr="00821FC4">
        <w:rPr>
          <w:rFonts w:eastAsia="Times New Roman"/>
          <w:sz w:val="28"/>
          <w:szCs w:val="28"/>
        </w:rPr>
        <w:t>Гранты предоставляются</w:t>
      </w:r>
      <w:r w:rsidRPr="00100EAA">
        <w:rPr>
          <w:rFonts w:eastAsia="Times New Roman"/>
          <w:sz w:val="28"/>
          <w:szCs w:val="28"/>
        </w:rPr>
        <w:t xml:space="preserve"> из бюджета города Москвы в целях поддержания высокого уровня оказания первичной медико-санитарной помощи и специализированной медицинской помощи на осуществление доплат отдельным категориям врачей и среднего медицинского персонала городских поликлиник и больниц:</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врачам и медсестрам, получившим статус «Московский врач» и «</w:t>
      </w:r>
      <w:r>
        <w:rPr>
          <w:rFonts w:eastAsia="Times New Roman"/>
          <w:sz w:val="28"/>
          <w:szCs w:val="28"/>
        </w:rPr>
        <w:t>Московская медицинская сестра» -</w:t>
      </w:r>
      <w:r w:rsidRPr="00100EAA">
        <w:rPr>
          <w:rFonts w:eastAsia="Times New Roman"/>
          <w:sz w:val="28"/>
          <w:szCs w:val="28"/>
        </w:rPr>
        <w:t xml:space="preserve"> </w:t>
      </w:r>
      <w:r>
        <w:rPr>
          <w:rFonts w:eastAsia="Times New Roman"/>
          <w:sz w:val="28"/>
          <w:szCs w:val="28"/>
        </w:rPr>
        <w:t>30</w:t>
      </w:r>
      <w:r w:rsidRPr="00100EAA">
        <w:rPr>
          <w:rFonts w:eastAsia="Times New Roman"/>
          <w:sz w:val="28"/>
          <w:szCs w:val="28"/>
        </w:rPr>
        <w:t xml:space="preserve"> тыс. рублей и 7,5 тыс. рублей в месяц соответственно;</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врачам общей</w:t>
      </w:r>
      <w:r>
        <w:rPr>
          <w:rFonts w:eastAsia="Times New Roman"/>
          <w:sz w:val="28"/>
          <w:szCs w:val="28"/>
        </w:rPr>
        <w:t xml:space="preserve"> практики городских поликлиник -</w:t>
      </w:r>
      <w:r w:rsidRPr="00100EAA">
        <w:rPr>
          <w:rFonts w:eastAsia="Times New Roman"/>
          <w:sz w:val="28"/>
          <w:szCs w:val="28"/>
        </w:rPr>
        <w:t xml:space="preserve"> 20 тыс. рублей в месяц; </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врачам и медсестрам городских поликлиник, участвующим в реализации программ ведения пациентов старших возрастных групп с множественными хроническими заболеваниями </w:t>
      </w:r>
      <w:r>
        <w:rPr>
          <w:rFonts w:eastAsia="Times New Roman"/>
          <w:sz w:val="28"/>
          <w:szCs w:val="28"/>
        </w:rPr>
        <w:t>-</w:t>
      </w:r>
      <w:r w:rsidRPr="00100EAA">
        <w:rPr>
          <w:rFonts w:eastAsia="Times New Roman"/>
          <w:sz w:val="28"/>
          <w:szCs w:val="28"/>
        </w:rPr>
        <w:t xml:space="preserve"> 20 тыс. рублей и 10 тыс. рублей в месяц соответственно; </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врачам и медсестрам, оказывающим плановую первичную медико-санитарную помощь взрослому населению на дому </w:t>
      </w:r>
      <w:r>
        <w:rPr>
          <w:rFonts w:eastAsia="Times New Roman"/>
          <w:sz w:val="28"/>
          <w:szCs w:val="28"/>
        </w:rPr>
        <w:t>-</w:t>
      </w:r>
      <w:r w:rsidRPr="00100EAA">
        <w:rPr>
          <w:rFonts w:eastAsia="Times New Roman"/>
          <w:sz w:val="28"/>
          <w:szCs w:val="28"/>
        </w:rPr>
        <w:t xml:space="preserve"> 25 тыс. рублей и 15 тыс. рублей соответственно.</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Также гранты предоставл</w:t>
      </w:r>
      <w:r>
        <w:rPr>
          <w:rFonts w:eastAsia="Times New Roman"/>
          <w:sz w:val="28"/>
          <w:szCs w:val="28"/>
        </w:rPr>
        <w:t>ены</w:t>
      </w:r>
      <w:r w:rsidRPr="00100EAA">
        <w:rPr>
          <w:rFonts w:eastAsia="Times New Roman"/>
          <w:sz w:val="28"/>
          <w:szCs w:val="28"/>
        </w:rPr>
        <w:t>:</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поликлиникам в целях поощрения повышения качества оказания медицинской помощи и усиления кадрового потенциала медицинских организаций; </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lastRenderedPageBreak/>
        <w:t>- стационарам в целях поддержания высокого уровня оказания специализированной медицинской помощи и усиления кадрового потенциала; оказания медицинской помощи лицам, страдающим психическими расстройствами и имеющим сопутствующие соматические заболевания</w:t>
      </w:r>
      <w:r w:rsidRPr="0078126C">
        <w:rPr>
          <w:rFonts w:eastAsia="Times New Roman"/>
          <w:sz w:val="28"/>
          <w:szCs w:val="28"/>
        </w:rPr>
        <w:t xml:space="preserve">; </w:t>
      </w:r>
      <w:r>
        <w:rPr>
          <w:rFonts w:eastAsia="Times New Roman"/>
          <w:sz w:val="28"/>
          <w:szCs w:val="28"/>
        </w:rPr>
        <w:t>внедрения инновационных методов диагностики и лечения детской онкологии, гематологии и трансплантации костного мозга</w:t>
      </w:r>
      <w:r w:rsidRPr="00100EAA">
        <w:rPr>
          <w:rFonts w:eastAsia="Times New Roman"/>
          <w:sz w:val="28"/>
          <w:szCs w:val="28"/>
        </w:rPr>
        <w:t>.</w:t>
      </w:r>
    </w:p>
    <w:p w:rsidR="00F4066F" w:rsidRDefault="00F4066F" w:rsidP="00F4066F">
      <w:pPr>
        <w:spacing w:line="360" w:lineRule="auto"/>
        <w:ind w:firstLine="720"/>
        <w:jc w:val="both"/>
        <w:rPr>
          <w:rFonts w:eastAsia="Times New Roman"/>
          <w:sz w:val="28"/>
          <w:szCs w:val="28"/>
        </w:rPr>
      </w:pPr>
      <w:r>
        <w:rPr>
          <w:rFonts w:eastAsia="Times New Roman"/>
          <w:sz w:val="28"/>
          <w:szCs w:val="28"/>
        </w:rPr>
        <w:t xml:space="preserve">Расходы бюджета города Москвы на </w:t>
      </w:r>
      <w:r w:rsidRPr="001D4CBD">
        <w:rPr>
          <w:rFonts w:eastAsia="Times New Roman"/>
          <w:sz w:val="28"/>
          <w:szCs w:val="28"/>
        </w:rPr>
        <w:t xml:space="preserve">транспортирование, обезвреживание и уничтожение медицинских отходов классов "Б" и "В" </w:t>
      </w:r>
      <w:r>
        <w:rPr>
          <w:rFonts w:eastAsia="Times New Roman"/>
          <w:sz w:val="28"/>
          <w:szCs w:val="28"/>
        </w:rPr>
        <w:t>составили</w:t>
      </w:r>
      <w:r w:rsidRPr="001D4CBD">
        <w:rPr>
          <w:rFonts w:eastAsia="Times New Roman"/>
          <w:sz w:val="28"/>
          <w:szCs w:val="28"/>
        </w:rPr>
        <w:t xml:space="preserve"> 618,6 млн рублей.</w:t>
      </w:r>
    </w:p>
    <w:p w:rsidR="00F4066F" w:rsidRPr="008026E6" w:rsidRDefault="00F4066F" w:rsidP="00F4066F">
      <w:pPr>
        <w:spacing w:line="360" w:lineRule="auto"/>
        <w:ind w:firstLine="720"/>
        <w:jc w:val="both"/>
        <w:rPr>
          <w:rFonts w:eastAsia="Times New Roman"/>
          <w:sz w:val="28"/>
          <w:szCs w:val="28"/>
        </w:rPr>
      </w:pPr>
    </w:p>
    <w:p w:rsidR="00F4066F" w:rsidRPr="00215CFF" w:rsidRDefault="00F4066F" w:rsidP="00F4066F">
      <w:pPr>
        <w:spacing w:line="360"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r>
        <w:rPr>
          <w:rFonts w:eastAsia="Times New Roman"/>
          <w:b/>
          <w:sz w:val="28"/>
          <w:szCs w:val="28"/>
        </w:rPr>
        <w:t>»</w:t>
      </w:r>
      <w:r w:rsidRPr="008026E6">
        <w:rPr>
          <w:rFonts w:eastAsia="Times New Roman"/>
          <w:sz w:val="28"/>
          <w:szCs w:val="28"/>
        </w:rPr>
        <w:t xml:space="preserve"> исполнение составило </w:t>
      </w:r>
      <w:r w:rsidRPr="00326DD8">
        <w:rPr>
          <w:rFonts w:eastAsia="Times New Roman"/>
          <w:sz w:val="28"/>
          <w:szCs w:val="28"/>
        </w:rPr>
        <w:t>1</w:t>
      </w:r>
      <w:r>
        <w:rPr>
          <w:rFonts w:eastAsia="Times New Roman"/>
          <w:sz w:val="28"/>
          <w:szCs w:val="28"/>
        </w:rPr>
        <w:t>43 541</w:t>
      </w:r>
      <w:r w:rsidRPr="00326DD8">
        <w:rPr>
          <w:rFonts w:eastAsia="Times New Roman"/>
          <w:sz w:val="28"/>
          <w:szCs w:val="28"/>
        </w:rPr>
        <w:t>,</w:t>
      </w:r>
      <w:r>
        <w:rPr>
          <w:rFonts w:eastAsia="Times New Roman"/>
          <w:sz w:val="28"/>
          <w:szCs w:val="28"/>
        </w:rPr>
        <w:t xml:space="preserve">1 </w:t>
      </w:r>
      <w:r w:rsidRPr="008026E6">
        <w:rPr>
          <w:rFonts w:eastAsia="Times New Roman"/>
          <w:sz w:val="28"/>
          <w:szCs w:val="28"/>
        </w:rPr>
        <w:t>млн рублей (</w:t>
      </w:r>
      <w:r>
        <w:rPr>
          <w:rFonts w:eastAsia="Times New Roman"/>
          <w:sz w:val="28"/>
          <w:szCs w:val="28"/>
        </w:rPr>
        <w:t>из них</w:t>
      </w:r>
      <w:r w:rsidRPr="008026E6">
        <w:rPr>
          <w:rFonts w:eastAsia="Times New Roman"/>
          <w:sz w:val="28"/>
          <w:szCs w:val="28"/>
        </w:rPr>
        <w:t xml:space="preserve"> за счет средств, полученных из федерального бюджета </w:t>
      </w:r>
      <w:r>
        <w:rPr>
          <w:rFonts w:eastAsia="Times New Roman"/>
          <w:sz w:val="28"/>
          <w:szCs w:val="28"/>
        </w:rPr>
        <w:t>-</w:t>
      </w:r>
      <w:r w:rsidRPr="008026E6">
        <w:rPr>
          <w:rFonts w:eastAsia="Times New Roman"/>
          <w:sz w:val="28"/>
          <w:szCs w:val="28"/>
        </w:rPr>
        <w:t xml:space="preserve"> </w:t>
      </w:r>
      <w:r>
        <w:rPr>
          <w:rFonts w:eastAsia="Times New Roman"/>
          <w:sz w:val="28"/>
          <w:szCs w:val="28"/>
        </w:rPr>
        <w:t>10 946,7</w:t>
      </w:r>
      <w:r w:rsidRPr="005315B4">
        <w:rPr>
          <w:rFonts w:eastAsia="Times New Roman"/>
          <w:sz w:val="28"/>
          <w:szCs w:val="28"/>
        </w:rPr>
        <w:t xml:space="preserve"> </w:t>
      </w:r>
      <w:r w:rsidRPr="008026E6">
        <w:rPr>
          <w:rFonts w:eastAsia="Times New Roman"/>
          <w:sz w:val="28"/>
          <w:szCs w:val="28"/>
        </w:rPr>
        <w:t xml:space="preserve">млн рублей), в том числе по </w:t>
      </w:r>
      <w:r w:rsidRPr="00215CFF">
        <w:rPr>
          <w:rFonts w:eastAsia="Times New Roman"/>
          <w:sz w:val="28"/>
          <w:szCs w:val="28"/>
        </w:rPr>
        <w:t xml:space="preserve">бюджетным инвестициям </w:t>
      </w:r>
      <w:r>
        <w:rPr>
          <w:rFonts w:eastAsia="Times New Roman"/>
          <w:sz w:val="28"/>
          <w:szCs w:val="28"/>
        </w:rPr>
        <w:t>3</w:t>
      </w:r>
      <w:r w:rsidRPr="00326DD8">
        <w:rPr>
          <w:rFonts w:eastAsia="Times New Roman"/>
          <w:sz w:val="28"/>
          <w:szCs w:val="28"/>
        </w:rPr>
        <w:t>2</w:t>
      </w:r>
      <w:r>
        <w:rPr>
          <w:rFonts w:eastAsia="Times New Roman"/>
          <w:sz w:val="28"/>
          <w:szCs w:val="28"/>
        </w:rPr>
        <w:t> 165</w:t>
      </w:r>
      <w:r w:rsidRPr="00326DD8">
        <w:rPr>
          <w:rFonts w:eastAsia="Times New Roman"/>
          <w:sz w:val="28"/>
          <w:szCs w:val="28"/>
        </w:rPr>
        <w:t>,</w:t>
      </w:r>
      <w:r>
        <w:rPr>
          <w:rFonts w:eastAsia="Times New Roman"/>
          <w:sz w:val="28"/>
          <w:szCs w:val="28"/>
        </w:rPr>
        <w:t xml:space="preserve">5 </w:t>
      </w:r>
      <w:r w:rsidRPr="00215CFF">
        <w:rPr>
          <w:rFonts w:eastAsia="Times New Roman"/>
          <w:sz w:val="28"/>
          <w:szCs w:val="28"/>
        </w:rPr>
        <w:t>млн рублей.</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Расходы бюджета города Москвы на оказание медицинских услуг, не входящих в базовую программу обязательного медицинского страхования, и затраты, не включенные в структуру тарифов на оплату медицинской помощи по обязательному медицинскому страхованию, составили:</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на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w:t>
      </w:r>
      <w:r>
        <w:rPr>
          <w:rFonts w:eastAsia="Times New Roman"/>
          <w:sz w:val="28"/>
          <w:szCs w:val="28"/>
        </w:rPr>
        <w:t>-</w:t>
      </w:r>
      <w:r w:rsidRPr="00100EAA">
        <w:rPr>
          <w:rFonts w:eastAsia="Times New Roman"/>
          <w:sz w:val="28"/>
          <w:szCs w:val="28"/>
        </w:rPr>
        <w:t xml:space="preserve"> 60 9</w:t>
      </w:r>
      <w:r>
        <w:rPr>
          <w:rFonts w:eastAsia="Times New Roman"/>
          <w:sz w:val="28"/>
          <w:szCs w:val="28"/>
        </w:rPr>
        <w:t>1</w:t>
      </w:r>
      <w:r w:rsidRPr="00100EAA">
        <w:rPr>
          <w:rFonts w:eastAsia="Times New Roman"/>
          <w:sz w:val="28"/>
          <w:szCs w:val="28"/>
        </w:rPr>
        <w:t>7,</w:t>
      </w:r>
      <w:r>
        <w:rPr>
          <w:rFonts w:eastAsia="Times New Roman"/>
          <w:sz w:val="28"/>
          <w:szCs w:val="28"/>
        </w:rPr>
        <w:t>1</w:t>
      </w:r>
      <w:r w:rsidRPr="00100EAA">
        <w:rPr>
          <w:rFonts w:eastAsia="Times New Roman"/>
          <w:sz w:val="28"/>
          <w:szCs w:val="28"/>
        </w:rPr>
        <w:t xml:space="preserve"> 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на предоставление услуг по оказанию специализированной высокотехнологичной медицинской помощи жителям города Москвы </w:t>
      </w:r>
      <w:r>
        <w:rPr>
          <w:rFonts w:eastAsia="Times New Roman"/>
          <w:sz w:val="28"/>
          <w:szCs w:val="28"/>
        </w:rPr>
        <w:t>–</w:t>
      </w:r>
      <w:r w:rsidRPr="00100EAA">
        <w:rPr>
          <w:rFonts w:eastAsia="Times New Roman"/>
          <w:sz w:val="28"/>
          <w:szCs w:val="28"/>
        </w:rPr>
        <w:t xml:space="preserve"> </w:t>
      </w:r>
      <w:r>
        <w:rPr>
          <w:rFonts w:eastAsia="Times New Roman"/>
          <w:sz w:val="28"/>
          <w:szCs w:val="28"/>
        </w:rPr>
        <w:br/>
        <w:t xml:space="preserve">14 525,5 </w:t>
      </w:r>
      <w:r w:rsidRPr="00100EAA">
        <w:rPr>
          <w:rFonts w:eastAsia="Times New Roman"/>
          <w:sz w:val="28"/>
          <w:szCs w:val="28"/>
        </w:rPr>
        <w:t>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на приобретение государственными учреждениями оборудован</w:t>
      </w:r>
      <w:r>
        <w:rPr>
          <w:rFonts w:eastAsia="Times New Roman"/>
          <w:sz w:val="28"/>
          <w:szCs w:val="28"/>
        </w:rPr>
        <w:t>ия и других основных средств - 11 791,6</w:t>
      </w:r>
      <w:r w:rsidRPr="00100EAA">
        <w:rPr>
          <w:rFonts w:eastAsia="Times New Roman"/>
          <w:sz w:val="28"/>
          <w:szCs w:val="28"/>
        </w:rPr>
        <w:t xml:space="preserve"> млн рублей.</w:t>
      </w:r>
    </w:p>
    <w:p w:rsidR="00F4066F" w:rsidRPr="00215CFF" w:rsidRDefault="00F4066F" w:rsidP="00F4066F">
      <w:pPr>
        <w:spacing w:line="360" w:lineRule="auto"/>
        <w:ind w:firstLine="720"/>
        <w:jc w:val="both"/>
        <w:rPr>
          <w:rFonts w:eastAsia="Times New Roman"/>
          <w:sz w:val="28"/>
          <w:szCs w:val="28"/>
        </w:rPr>
      </w:pPr>
    </w:p>
    <w:p w:rsidR="00F4066F" w:rsidRPr="00215CFF" w:rsidRDefault="00F4066F" w:rsidP="00F4066F">
      <w:pPr>
        <w:spacing w:line="360" w:lineRule="auto"/>
        <w:ind w:firstLine="720"/>
        <w:jc w:val="both"/>
        <w:rPr>
          <w:rFonts w:eastAsia="Times New Roman"/>
          <w:sz w:val="28"/>
          <w:szCs w:val="28"/>
        </w:rPr>
      </w:pPr>
      <w:r w:rsidRPr="008026E6">
        <w:rPr>
          <w:rFonts w:eastAsia="Times New Roman"/>
          <w:b/>
          <w:sz w:val="28"/>
          <w:szCs w:val="28"/>
        </w:rPr>
        <w:lastRenderedPageBreak/>
        <w:t xml:space="preserve">По подпрограмме </w:t>
      </w:r>
      <w:r>
        <w:rPr>
          <w:rFonts w:eastAsia="Times New Roman"/>
          <w:b/>
          <w:sz w:val="28"/>
          <w:szCs w:val="28"/>
        </w:rPr>
        <w:t>«</w:t>
      </w:r>
      <w:r w:rsidRPr="008026E6">
        <w:rPr>
          <w:rFonts w:eastAsia="Times New Roman"/>
          <w:b/>
          <w:sz w:val="28"/>
          <w:szCs w:val="28"/>
        </w:rPr>
        <w:t>Охрана здоровья матери и ребенка</w:t>
      </w:r>
      <w:r>
        <w:rPr>
          <w:rFonts w:eastAsia="Times New Roman"/>
          <w:b/>
          <w:sz w:val="28"/>
          <w:szCs w:val="28"/>
        </w:rPr>
        <w:t>»</w:t>
      </w:r>
      <w:r w:rsidRPr="008026E6">
        <w:rPr>
          <w:rFonts w:eastAsia="Times New Roman"/>
          <w:sz w:val="28"/>
          <w:szCs w:val="28"/>
        </w:rPr>
        <w:t xml:space="preserve"> исполнение </w:t>
      </w:r>
      <w:r w:rsidRPr="0004570B">
        <w:rPr>
          <w:rFonts w:eastAsia="Times New Roman"/>
          <w:sz w:val="28"/>
          <w:szCs w:val="28"/>
        </w:rPr>
        <w:t xml:space="preserve">составило </w:t>
      </w:r>
      <w:r w:rsidRPr="005F27BB">
        <w:rPr>
          <w:rFonts w:eastAsia="Times New Roman"/>
          <w:sz w:val="28"/>
          <w:szCs w:val="28"/>
        </w:rPr>
        <w:t>8</w:t>
      </w:r>
      <w:r>
        <w:rPr>
          <w:rFonts w:eastAsia="Times New Roman"/>
          <w:sz w:val="28"/>
          <w:szCs w:val="28"/>
          <w:lang w:val="en-US"/>
        </w:rPr>
        <w:t> </w:t>
      </w:r>
      <w:r>
        <w:rPr>
          <w:rFonts w:eastAsia="Times New Roman"/>
          <w:sz w:val="28"/>
          <w:szCs w:val="28"/>
        </w:rPr>
        <w:t xml:space="preserve">398,1 </w:t>
      </w:r>
      <w:r w:rsidRPr="0004570B">
        <w:rPr>
          <w:rFonts w:eastAsia="Times New Roman"/>
          <w:sz w:val="28"/>
          <w:szCs w:val="28"/>
        </w:rPr>
        <w:t>млн рубле</w:t>
      </w:r>
      <w:r>
        <w:rPr>
          <w:rFonts w:eastAsia="Times New Roman"/>
          <w:sz w:val="28"/>
          <w:szCs w:val="28"/>
        </w:rPr>
        <w:t xml:space="preserve">й, </w:t>
      </w:r>
      <w:r w:rsidRPr="008026E6">
        <w:rPr>
          <w:rFonts w:eastAsia="Times New Roman"/>
          <w:sz w:val="28"/>
          <w:szCs w:val="28"/>
        </w:rPr>
        <w:t xml:space="preserve">в том числе по </w:t>
      </w:r>
      <w:r w:rsidRPr="00215CFF">
        <w:rPr>
          <w:rFonts w:eastAsia="Times New Roman"/>
          <w:sz w:val="28"/>
          <w:szCs w:val="28"/>
        </w:rPr>
        <w:t xml:space="preserve">бюджетным инвестициям </w:t>
      </w:r>
      <w:r>
        <w:rPr>
          <w:rFonts w:eastAsia="Times New Roman"/>
          <w:sz w:val="28"/>
          <w:szCs w:val="28"/>
        </w:rPr>
        <w:t xml:space="preserve">773,0 </w:t>
      </w:r>
      <w:r w:rsidRPr="00215CFF">
        <w:rPr>
          <w:rFonts w:eastAsia="Times New Roman"/>
          <w:sz w:val="28"/>
          <w:szCs w:val="28"/>
        </w:rPr>
        <w:t>млн рублей.</w:t>
      </w:r>
    </w:p>
    <w:p w:rsidR="00F4066F" w:rsidRPr="00094E7B" w:rsidRDefault="00F4066F" w:rsidP="00F4066F">
      <w:pPr>
        <w:spacing w:line="360" w:lineRule="auto"/>
        <w:ind w:firstLine="709"/>
        <w:jc w:val="both"/>
        <w:rPr>
          <w:rFonts w:eastAsia="Times New Roman"/>
          <w:sz w:val="28"/>
          <w:szCs w:val="28"/>
        </w:rPr>
      </w:pPr>
      <w:r w:rsidRPr="00094E7B">
        <w:rPr>
          <w:rFonts w:eastAsia="Times New Roman"/>
          <w:sz w:val="28"/>
          <w:szCs w:val="28"/>
        </w:rPr>
        <w:t>Расходы за счет средств бюджета города Москвы направлены на:</w:t>
      </w:r>
    </w:p>
    <w:p w:rsidR="00F4066F" w:rsidRPr="00100EAA"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w:t>
      </w:r>
      <w:r>
        <w:rPr>
          <w:rFonts w:eastAsia="Times New Roman"/>
          <w:sz w:val="28"/>
          <w:szCs w:val="28"/>
        </w:rPr>
        <w:t>-</w:t>
      </w:r>
      <w:r w:rsidRPr="00100EAA">
        <w:rPr>
          <w:rFonts w:eastAsia="Times New Roman"/>
          <w:sz w:val="28"/>
          <w:szCs w:val="28"/>
        </w:rPr>
        <w:t xml:space="preserve"> </w:t>
      </w:r>
      <w:r>
        <w:rPr>
          <w:rFonts w:eastAsia="Times New Roman"/>
          <w:sz w:val="28"/>
          <w:szCs w:val="28"/>
        </w:rPr>
        <w:t>5 100,8</w:t>
      </w:r>
      <w:r w:rsidRPr="00100EAA">
        <w:rPr>
          <w:rFonts w:eastAsia="Times New Roman"/>
          <w:sz w:val="28"/>
          <w:szCs w:val="28"/>
        </w:rPr>
        <w:t xml:space="preserve"> млн рублей;</w:t>
      </w:r>
    </w:p>
    <w:p w:rsidR="00F4066F" w:rsidRPr="00100EAA" w:rsidRDefault="00F4066F" w:rsidP="00F4066F">
      <w:pPr>
        <w:spacing w:line="360" w:lineRule="auto"/>
        <w:ind w:firstLine="720"/>
        <w:jc w:val="both"/>
        <w:rPr>
          <w:rFonts w:eastAsia="Times New Roman"/>
          <w:sz w:val="28"/>
          <w:szCs w:val="28"/>
        </w:rPr>
      </w:pPr>
      <w:r>
        <w:rPr>
          <w:rFonts w:eastAsia="Times New Roman"/>
          <w:sz w:val="28"/>
          <w:szCs w:val="28"/>
        </w:rPr>
        <w:t>- проведение неонатального</w:t>
      </w:r>
      <w:r w:rsidRPr="00100EAA">
        <w:rPr>
          <w:rFonts w:eastAsia="Times New Roman"/>
          <w:sz w:val="28"/>
          <w:szCs w:val="28"/>
        </w:rPr>
        <w:t xml:space="preserve"> и </w:t>
      </w:r>
      <w:proofErr w:type="spellStart"/>
      <w:r w:rsidRPr="00100EAA">
        <w:rPr>
          <w:rFonts w:eastAsia="Times New Roman"/>
          <w:sz w:val="28"/>
          <w:szCs w:val="28"/>
        </w:rPr>
        <w:t>пренатального</w:t>
      </w:r>
      <w:proofErr w:type="spellEnd"/>
      <w:r w:rsidRPr="00100EAA">
        <w:rPr>
          <w:rFonts w:eastAsia="Times New Roman"/>
          <w:sz w:val="28"/>
          <w:szCs w:val="28"/>
        </w:rPr>
        <w:t xml:space="preserve"> скрининга </w:t>
      </w:r>
      <w:r>
        <w:rPr>
          <w:rFonts w:eastAsia="Times New Roman"/>
          <w:sz w:val="28"/>
          <w:szCs w:val="28"/>
        </w:rPr>
        <w:t>-</w:t>
      </w:r>
      <w:r w:rsidRPr="00100EAA">
        <w:rPr>
          <w:rFonts w:eastAsia="Times New Roman"/>
          <w:sz w:val="28"/>
          <w:szCs w:val="28"/>
        </w:rPr>
        <w:t xml:space="preserve"> 1 3</w:t>
      </w:r>
      <w:r>
        <w:rPr>
          <w:rFonts w:eastAsia="Times New Roman"/>
          <w:sz w:val="28"/>
          <w:szCs w:val="28"/>
        </w:rPr>
        <w:t>67</w:t>
      </w:r>
      <w:r w:rsidRPr="00100EAA">
        <w:rPr>
          <w:rFonts w:eastAsia="Times New Roman"/>
          <w:sz w:val="28"/>
          <w:szCs w:val="28"/>
        </w:rPr>
        <w:t>,</w:t>
      </w:r>
      <w:r>
        <w:rPr>
          <w:rFonts w:eastAsia="Times New Roman"/>
          <w:sz w:val="28"/>
          <w:szCs w:val="28"/>
        </w:rPr>
        <w:t>8</w:t>
      </w:r>
      <w:r w:rsidRPr="00100EAA">
        <w:rPr>
          <w:rFonts w:eastAsia="Times New Roman"/>
          <w:sz w:val="28"/>
          <w:szCs w:val="28"/>
        </w:rPr>
        <w:t xml:space="preserve"> 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 приобретение государственными учреждениями оборудования и других основных средств </w:t>
      </w:r>
      <w:r>
        <w:rPr>
          <w:rFonts w:eastAsia="Times New Roman"/>
          <w:sz w:val="28"/>
          <w:szCs w:val="28"/>
        </w:rPr>
        <w:t>-</w:t>
      </w:r>
      <w:r w:rsidRPr="00100EAA">
        <w:rPr>
          <w:rFonts w:eastAsia="Times New Roman"/>
          <w:sz w:val="28"/>
          <w:szCs w:val="28"/>
        </w:rPr>
        <w:t xml:space="preserve"> 1 </w:t>
      </w:r>
      <w:r>
        <w:rPr>
          <w:rFonts w:eastAsia="Times New Roman"/>
          <w:sz w:val="28"/>
          <w:szCs w:val="28"/>
        </w:rPr>
        <w:t>046</w:t>
      </w:r>
      <w:r w:rsidRPr="00100EAA">
        <w:rPr>
          <w:rFonts w:eastAsia="Times New Roman"/>
          <w:sz w:val="28"/>
          <w:szCs w:val="28"/>
        </w:rPr>
        <w:t>,</w:t>
      </w:r>
      <w:r>
        <w:rPr>
          <w:rFonts w:eastAsia="Times New Roman"/>
          <w:sz w:val="28"/>
          <w:szCs w:val="28"/>
        </w:rPr>
        <w:t>6</w:t>
      </w:r>
      <w:r w:rsidRPr="00100EAA">
        <w:rPr>
          <w:rFonts w:eastAsia="Times New Roman"/>
          <w:sz w:val="28"/>
          <w:szCs w:val="28"/>
        </w:rPr>
        <w:t xml:space="preserve"> млн рублей.</w:t>
      </w:r>
    </w:p>
    <w:p w:rsidR="00F4066F" w:rsidRPr="00094E7B" w:rsidRDefault="00F4066F" w:rsidP="00F4066F">
      <w:pPr>
        <w:spacing w:line="360" w:lineRule="auto"/>
        <w:ind w:firstLine="720"/>
        <w:jc w:val="both"/>
        <w:rPr>
          <w:rFonts w:eastAsia="Times New Roman"/>
          <w:sz w:val="28"/>
          <w:szCs w:val="28"/>
        </w:rPr>
      </w:pPr>
    </w:p>
    <w:p w:rsidR="00F4066F" w:rsidRPr="0004570B" w:rsidRDefault="00F4066F" w:rsidP="00F4066F">
      <w:pPr>
        <w:spacing w:line="360"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Развитие медицинской реабилитации и санаторно-</w:t>
      </w:r>
      <w:r w:rsidRPr="0004570B">
        <w:rPr>
          <w:rFonts w:eastAsia="Times New Roman"/>
          <w:b/>
          <w:sz w:val="28"/>
          <w:szCs w:val="28"/>
        </w:rPr>
        <w:t>курортного лечения</w:t>
      </w:r>
      <w:r>
        <w:rPr>
          <w:rFonts w:eastAsia="Times New Roman"/>
          <w:b/>
          <w:sz w:val="28"/>
          <w:szCs w:val="28"/>
        </w:rPr>
        <w:t>»</w:t>
      </w:r>
      <w:r w:rsidRPr="0004570B">
        <w:rPr>
          <w:rFonts w:eastAsia="Times New Roman"/>
          <w:sz w:val="28"/>
          <w:szCs w:val="28"/>
        </w:rPr>
        <w:t xml:space="preserve"> исполнение составило </w:t>
      </w:r>
      <w:r w:rsidRPr="00326DD8">
        <w:rPr>
          <w:rFonts w:eastAsia="Times New Roman"/>
          <w:sz w:val="28"/>
          <w:szCs w:val="28"/>
        </w:rPr>
        <w:t>2</w:t>
      </w:r>
      <w:r>
        <w:rPr>
          <w:rFonts w:eastAsia="Times New Roman"/>
          <w:sz w:val="28"/>
          <w:szCs w:val="28"/>
        </w:rPr>
        <w:t xml:space="preserve"> 415,0 </w:t>
      </w:r>
      <w:r w:rsidRPr="0004570B">
        <w:rPr>
          <w:rFonts w:eastAsia="Times New Roman"/>
          <w:sz w:val="28"/>
          <w:szCs w:val="28"/>
        </w:rPr>
        <w:t>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 xml:space="preserve">Указанные средства направлялись на </w:t>
      </w:r>
      <w:r w:rsidRPr="00D4769D">
        <w:rPr>
          <w:rFonts w:eastAsia="Times New Roman"/>
          <w:sz w:val="28"/>
          <w:szCs w:val="28"/>
        </w:rPr>
        <w:t>проведение</w:t>
      </w:r>
      <w:r w:rsidRPr="00100EAA">
        <w:rPr>
          <w:rFonts w:eastAsia="Times New Roman"/>
          <w:sz w:val="28"/>
          <w:szCs w:val="28"/>
        </w:rPr>
        <w:t xml:space="preserve"> медицинской реабилитации и санаторно-оздоровительного лечения, в том числе детей и подростков, а также </w:t>
      </w:r>
      <w:r>
        <w:rPr>
          <w:rFonts w:eastAsia="Times New Roman"/>
          <w:sz w:val="28"/>
          <w:szCs w:val="28"/>
        </w:rPr>
        <w:t xml:space="preserve">организацию </w:t>
      </w:r>
      <w:r w:rsidRPr="00100EAA">
        <w:rPr>
          <w:rFonts w:eastAsia="Times New Roman"/>
          <w:sz w:val="28"/>
          <w:szCs w:val="28"/>
        </w:rPr>
        <w:t>долечивани</w:t>
      </w:r>
      <w:r>
        <w:rPr>
          <w:rFonts w:eastAsia="Times New Roman"/>
          <w:sz w:val="28"/>
          <w:szCs w:val="28"/>
        </w:rPr>
        <w:t>я</w:t>
      </w:r>
      <w:r w:rsidRPr="00100EAA">
        <w:rPr>
          <w:rFonts w:eastAsia="Times New Roman"/>
          <w:sz w:val="28"/>
          <w:szCs w:val="28"/>
        </w:rPr>
        <w:t xml:space="preserve"> больных из числа работающих граждан в специализированных санаториях.</w:t>
      </w:r>
    </w:p>
    <w:p w:rsidR="00F4066F" w:rsidRPr="008026E6" w:rsidRDefault="00F4066F" w:rsidP="00F4066F">
      <w:pPr>
        <w:spacing w:line="360" w:lineRule="auto"/>
        <w:ind w:firstLine="720"/>
        <w:jc w:val="both"/>
        <w:rPr>
          <w:rFonts w:eastAsia="Times New Roman"/>
          <w:sz w:val="28"/>
          <w:szCs w:val="28"/>
        </w:rPr>
      </w:pPr>
    </w:p>
    <w:p w:rsidR="00F4066F" w:rsidRPr="008026E6" w:rsidRDefault="00F4066F" w:rsidP="00F4066F">
      <w:pPr>
        <w:spacing w:line="360"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Кадровое обеспечение государственной системы здравоохранения города Москвы</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 xml:space="preserve">5 788,8 </w:t>
      </w:r>
      <w:r w:rsidRPr="008026E6">
        <w:rPr>
          <w:rFonts w:eastAsia="Times New Roman"/>
          <w:sz w:val="28"/>
          <w:szCs w:val="28"/>
        </w:rPr>
        <w:t>млн рублей.</w:t>
      </w:r>
    </w:p>
    <w:p w:rsidR="00F4066F" w:rsidRDefault="00F4066F" w:rsidP="00F4066F">
      <w:pPr>
        <w:spacing w:line="360" w:lineRule="auto"/>
        <w:ind w:firstLine="720"/>
        <w:jc w:val="both"/>
        <w:rPr>
          <w:rFonts w:eastAsia="Times New Roman"/>
          <w:sz w:val="28"/>
          <w:szCs w:val="28"/>
        </w:rPr>
      </w:pPr>
      <w:r w:rsidRPr="00100EAA">
        <w:rPr>
          <w:rFonts w:eastAsia="Times New Roman"/>
          <w:sz w:val="28"/>
          <w:szCs w:val="28"/>
        </w:rPr>
        <w:t>Указанные средства направлялись на реализацию мероприятий по повышению квалификации специалистов со средним и высшим медицинским образованием, подготовке специалистов со средним медицинским образованием, целевой последипломной подготовке специалистов с высшим медицинским образованием (ординаторов); организацию и проведение социально значимых мероприятий города Москвы в сфере здравоохранения, популяризацию достижений современной медицины.</w:t>
      </w:r>
    </w:p>
    <w:p w:rsidR="00F4066F" w:rsidRPr="0004570B" w:rsidRDefault="00F4066F" w:rsidP="00F4066F">
      <w:pPr>
        <w:spacing w:line="360" w:lineRule="auto"/>
        <w:ind w:firstLine="720"/>
        <w:jc w:val="both"/>
        <w:rPr>
          <w:rFonts w:eastAsia="Times New Roman"/>
          <w:sz w:val="28"/>
          <w:szCs w:val="28"/>
        </w:rPr>
      </w:pPr>
    </w:p>
    <w:p w:rsidR="00F4066F" w:rsidRPr="004025DE" w:rsidRDefault="00F4066F" w:rsidP="00F4066F">
      <w:pPr>
        <w:spacing w:line="360" w:lineRule="auto"/>
        <w:ind w:firstLine="720"/>
        <w:jc w:val="both"/>
        <w:rPr>
          <w:rFonts w:eastAsia="Times New Roman"/>
          <w:sz w:val="28"/>
          <w:szCs w:val="28"/>
        </w:rPr>
      </w:pPr>
      <w:r w:rsidRPr="004025DE">
        <w:rPr>
          <w:rFonts w:eastAsia="Times New Roman"/>
          <w:b/>
          <w:sz w:val="28"/>
          <w:szCs w:val="28"/>
        </w:rPr>
        <w:lastRenderedPageBreak/>
        <w:t xml:space="preserve">По подпрограмме </w:t>
      </w:r>
      <w:r>
        <w:rPr>
          <w:rFonts w:eastAsia="Times New Roman"/>
          <w:b/>
          <w:sz w:val="28"/>
          <w:szCs w:val="28"/>
        </w:rPr>
        <w:t>«</w:t>
      </w:r>
      <w:r w:rsidRPr="004025DE">
        <w:rPr>
          <w:rFonts w:eastAsia="Times New Roman"/>
          <w:b/>
          <w:sz w:val="28"/>
          <w:szCs w:val="28"/>
        </w:rPr>
        <w:t>Профилактика зоо</w:t>
      </w:r>
      <w:r w:rsidRPr="008026E6">
        <w:rPr>
          <w:rFonts w:eastAsia="Times New Roman"/>
          <w:b/>
          <w:sz w:val="28"/>
          <w:szCs w:val="28"/>
        </w:rPr>
        <w:t>нозных инфекций, эпизоотическое и ветеринарно-санитарное благополучие в городе Москве</w:t>
      </w:r>
      <w:r>
        <w:rPr>
          <w:rFonts w:eastAsia="Times New Roman"/>
          <w:b/>
          <w:sz w:val="28"/>
          <w:szCs w:val="28"/>
        </w:rPr>
        <w:t>»</w:t>
      </w:r>
      <w:r w:rsidRPr="008026E6">
        <w:rPr>
          <w:rFonts w:eastAsia="Times New Roman"/>
          <w:sz w:val="28"/>
          <w:szCs w:val="28"/>
        </w:rPr>
        <w:t xml:space="preserve"> </w:t>
      </w:r>
      <w:r w:rsidRPr="009E5FC9">
        <w:rPr>
          <w:rFonts w:eastAsia="Times New Roman"/>
          <w:sz w:val="28"/>
          <w:szCs w:val="28"/>
        </w:rPr>
        <w:t>исполнение составило</w:t>
      </w:r>
      <w:r>
        <w:rPr>
          <w:rFonts w:eastAsia="Times New Roman"/>
          <w:sz w:val="28"/>
          <w:szCs w:val="28"/>
        </w:rPr>
        <w:t xml:space="preserve"> </w:t>
      </w:r>
      <w:r w:rsidRPr="00EF6282">
        <w:rPr>
          <w:rFonts w:eastAsia="Times New Roman"/>
          <w:sz w:val="28"/>
          <w:szCs w:val="28"/>
        </w:rPr>
        <w:t>7</w:t>
      </w:r>
      <w:r>
        <w:rPr>
          <w:rFonts w:eastAsia="Times New Roman"/>
          <w:sz w:val="28"/>
          <w:szCs w:val="28"/>
        </w:rPr>
        <w:t>02</w:t>
      </w:r>
      <w:r w:rsidRPr="00EF6282">
        <w:rPr>
          <w:rFonts w:eastAsia="Times New Roman"/>
          <w:sz w:val="28"/>
          <w:szCs w:val="28"/>
        </w:rPr>
        <w:t>,</w:t>
      </w:r>
      <w:r>
        <w:rPr>
          <w:rFonts w:eastAsia="Times New Roman"/>
          <w:sz w:val="28"/>
          <w:szCs w:val="28"/>
        </w:rPr>
        <w:t xml:space="preserve">5 </w:t>
      </w:r>
      <w:r w:rsidRPr="004025DE">
        <w:rPr>
          <w:rFonts w:eastAsia="Times New Roman"/>
          <w:sz w:val="28"/>
          <w:szCs w:val="28"/>
        </w:rPr>
        <w:t>млн рублей.</w:t>
      </w:r>
    </w:p>
    <w:p w:rsidR="00F4066F" w:rsidRDefault="00F4066F" w:rsidP="00F4066F">
      <w:pPr>
        <w:spacing w:line="360" w:lineRule="auto"/>
        <w:ind w:firstLine="720"/>
        <w:jc w:val="both"/>
        <w:rPr>
          <w:sz w:val="28"/>
          <w:szCs w:val="28"/>
        </w:rPr>
      </w:pPr>
      <w:r w:rsidRPr="00D42A69">
        <w:rPr>
          <w:sz w:val="28"/>
          <w:szCs w:val="28"/>
        </w:rPr>
        <w:t>За счет указанных средств профильным государственным учреждением осуществлялись противоэпизоотические (профилактические) и лечебные мероприятия.</w:t>
      </w:r>
    </w:p>
    <w:p w:rsidR="00F4066F" w:rsidRPr="006560AA" w:rsidRDefault="00F4066F" w:rsidP="00F4066F">
      <w:pPr>
        <w:spacing w:line="360" w:lineRule="auto"/>
        <w:ind w:firstLine="720"/>
        <w:jc w:val="both"/>
        <w:rPr>
          <w:rFonts w:eastAsia="Times New Roman"/>
          <w:i/>
          <w:color w:val="FF0000"/>
          <w:sz w:val="28"/>
          <w:szCs w:val="28"/>
          <w:highlight w:val="yellow"/>
        </w:rPr>
      </w:pPr>
      <w:r w:rsidRPr="006560AA">
        <w:rPr>
          <w:rFonts w:eastAsia="Times New Roman"/>
          <w:i/>
          <w:color w:val="FF0000"/>
          <w:sz w:val="28"/>
          <w:szCs w:val="28"/>
          <w:highlight w:val="yellow"/>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 xml:space="preserve">03. Государственная программа города Москвы «Развитие образования города Москвы («Столичное образование»)» </w:t>
      </w:r>
    </w:p>
    <w:p w:rsidR="00F4066F" w:rsidRPr="00606DAC"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sz w:val="28"/>
          <w:szCs w:val="28"/>
        </w:rPr>
        <w:t xml:space="preserve">Исполнение расходов по Государственной программе составило </w:t>
      </w:r>
      <w:r>
        <w:rPr>
          <w:sz w:val="28"/>
          <w:szCs w:val="28"/>
        </w:rPr>
        <w:t>489 853,3</w:t>
      </w:r>
      <w:r w:rsidRPr="006560AA">
        <w:rPr>
          <w:sz w:val="28"/>
          <w:szCs w:val="28"/>
        </w:rPr>
        <w:t xml:space="preserve"> млн рублей (в том числе за счет средств, полученных из федерального бюджета </w:t>
      </w:r>
      <w:r>
        <w:rPr>
          <w:sz w:val="28"/>
          <w:szCs w:val="28"/>
        </w:rPr>
        <w:t>-</w:t>
      </w:r>
      <w:r w:rsidRPr="006560AA">
        <w:rPr>
          <w:sz w:val="28"/>
          <w:szCs w:val="28"/>
        </w:rPr>
        <w:t xml:space="preserve"> </w:t>
      </w:r>
      <w:r>
        <w:rPr>
          <w:sz w:val="28"/>
          <w:szCs w:val="28"/>
        </w:rPr>
        <w:t>3 498,9</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В рамках программы исполнение бюджетных инвестиций составило </w:t>
      </w:r>
      <w:r>
        <w:rPr>
          <w:sz w:val="28"/>
          <w:szCs w:val="28"/>
        </w:rPr>
        <w:t>21 685,1</w:t>
      </w:r>
      <w:r w:rsidRPr="006560AA">
        <w:rPr>
          <w:sz w:val="28"/>
          <w:szCs w:val="28"/>
        </w:rPr>
        <w:t xml:space="preserve"> млн рублей.</w:t>
      </w:r>
    </w:p>
    <w:p w:rsidR="00F4066F" w:rsidRPr="003476BC" w:rsidRDefault="00F4066F" w:rsidP="00F4066F">
      <w:pPr>
        <w:spacing w:line="360" w:lineRule="auto"/>
        <w:ind w:firstLine="720"/>
        <w:jc w:val="both"/>
        <w:rPr>
          <w:sz w:val="28"/>
          <w:szCs w:val="28"/>
        </w:rPr>
      </w:pPr>
      <w:r w:rsidRPr="003476BC">
        <w:rPr>
          <w:sz w:val="28"/>
          <w:szCs w:val="28"/>
        </w:rPr>
        <w:t xml:space="preserve">За счет указанных средств осуществлялось проектирование, строительство и реконструкция объектов </w:t>
      </w:r>
      <w:r w:rsidRPr="007F0044">
        <w:rPr>
          <w:sz w:val="28"/>
          <w:szCs w:val="28"/>
        </w:rPr>
        <w:t>образования (детские сады, блоки начальных классов, общеобразовательные школы и пристройки к ним).</w:t>
      </w:r>
    </w:p>
    <w:p w:rsidR="00F4066F" w:rsidRPr="003476BC" w:rsidRDefault="00F4066F" w:rsidP="00F4066F">
      <w:pPr>
        <w:spacing w:line="360" w:lineRule="auto"/>
        <w:ind w:firstLine="720"/>
        <w:jc w:val="both"/>
        <w:rPr>
          <w:sz w:val="28"/>
          <w:szCs w:val="28"/>
        </w:rPr>
      </w:pPr>
      <w:r w:rsidRPr="003476BC">
        <w:rPr>
          <w:sz w:val="28"/>
          <w:szCs w:val="28"/>
        </w:rPr>
        <w:t>В 2024 году завершено строительство:</w:t>
      </w:r>
    </w:p>
    <w:p w:rsidR="00F4066F" w:rsidRPr="003476BC" w:rsidRDefault="00F4066F" w:rsidP="00F4066F">
      <w:pPr>
        <w:spacing w:line="360" w:lineRule="auto"/>
        <w:ind w:firstLine="720"/>
        <w:jc w:val="both"/>
        <w:rPr>
          <w:sz w:val="28"/>
          <w:szCs w:val="28"/>
        </w:rPr>
      </w:pPr>
      <w:r w:rsidRPr="003476BC">
        <w:rPr>
          <w:sz w:val="28"/>
          <w:szCs w:val="28"/>
        </w:rPr>
        <w:t>- 5 дошкольных образовательных учреждений на 1 800 мест;</w:t>
      </w:r>
    </w:p>
    <w:p w:rsidR="00F4066F" w:rsidRPr="003476BC" w:rsidRDefault="00F4066F" w:rsidP="00F4066F">
      <w:pPr>
        <w:spacing w:line="360" w:lineRule="auto"/>
        <w:ind w:firstLine="720"/>
        <w:jc w:val="both"/>
        <w:rPr>
          <w:sz w:val="28"/>
          <w:szCs w:val="28"/>
        </w:rPr>
      </w:pPr>
      <w:r w:rsidRPr="003476BC">
        <w:rPr>
          <w:sz w:val="28"/>
          <w:szCs w:val="28"/>
        </w:rPr>
        <w:t xml:space="preserve">- 9 общеобразовательных организаций на 4 925 мест; </w:t>
      </w:r>
    </w:p>
    <w:p w:rsidR="00F4066F" w:rsidRPr="003476BC" w:rsidRDefault="00F4066F" w:rsidP="00F4066F">
      <w:pPr>
        <w:spacing w:line="360" w:lineRule="auto"/>
        <w:ind w:firstLine="720"/>
        <w:jc w:val="both"/>
        <w:rPr>
          <w:sz w:val="28"/>
          <w:szCs w:val="28"/>
        </w:rPr>
      </w:pPr>
      <w:r w:rsidRPr="003476BC">
        <w:rPr>
          <w:sz w:val="28"/>
          <w:szCs w:val="28"/>
        </w:rPr>
        <w:t xml:space="preserve">- кампуса МГТУ им. </w:t>
      </w:r>
      <w:proofErr w:type="spellStart"/>
      <w:r w:rsidRPr="003476BC">
        <w:rPr>
          <w:sz w:val="28"/>
          <w:szCs w:val="28"/>
        </w:rPr>
        <w:t>Н.Э.Баумана</w:t>
      </w:r>
      <w:proofErr w:type="spellEnd"/>
      <w:r w:rsidRPr="003476BC">
        <w:rPr>
          <w:sz w:val="28"/>
          <w:szCs w:val="28"/>
        </w:rPr>
        <w:t>.</w:t>
      </w:r>
    </w:p>
    <w:p w:rsidR="00F4066F" w:rsidRPr="00606DAC"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«Общее образование»</w:t>
      </w:r>
      <w:r w:rsidRPr="006560AA">
        <w:rPr>
          <w:sz w:val="28"/>
          <w:szCs w:val="28"/>
        </w:rPr>
        <w:t xml:space="preserve"> исполнение составило </w:t>
      </w:r>
      <w:r>
        <w:rPr>
          <w:sz w:val="28"/>
          <w:szCs w:val="28"/>
        </w:rPr>
        <w:t>367 602,0</w:t>
      </w:r>
      <w:r w:rsidRPr="006560AA">
        <w:rPr>
          <w:sz w:val="28"/>
          <w:szCs w:val="28"/>
        </w:rPr>
        <w:t xml:space="preserve"> млн рублей (</w:t>
      </w:r>
      <w:r>
        <w:rPr>
          <w:sz w:val="28"/>
          <w:szCs w:val="28"/>
        </w:rPr>
        <w:t>из них</w:t>
      </w:r>
      <w:r w:rsidRPr="006560AA">
        <w:rPr>
          <w:sz w:val="28"/>
          <w:szCs w:val="28"/>
        </w:rPr>
        <w:t xml:space="preserve"> за счет средств, полученных из федерального бюджета </w:t>
      </w:r>
      <w:r>
        <w:rPr>
          <w:sz w:val="28"/>
          <w:szCs w:val="28"/>
        </w:rPr>
        <w:t>-</w:t>
      </w:r>
      <w:r w:rsidRPr="006560AA">
        <w:rPr>
          <w:sz w:val="28"/>
          <w:szCs w:val="28"/>
        </w:rPr>
        <w:t xml:space="preserve"> 3</w:t>
      </w:r>
      <w:r>
        <w:rPr>
          <w:sz w:val="28"/>
          <w:szCs w:val="28"/>
        </w:rPr>
        <w:t> 226,8</w:t>
      </w:r>
      <w:r w:rsidRPr="006560AA">
        <w:rPr>
          <w:sz w:val="28"/>
          <w:szCs w:val="28"/>
        </w:rPr>
        <w:t xml:space="preserve"> млн рублей), в том числе по бюджетным инвестициям </w:t>
      </w:r>
      <w:r>
        <w:rPr>
          <w:sz w:val="28"/>
          <w:szCs w:val="28"/>
        </w:rPr>
        <w:t>21 490,7</w:t>
      </w:r>
      <w:r w:rsidRPr="006560AA">
        <w:rPr>
          <w:sz w:val="28"/>
          <w:szCs w:val="28"/>
        </w:rPr>
        <w:t xml:space="preserve"> млн рублей.</w:t>
      </w:r>
    </w:p>
    <w:p w:rsidR="00F4066F" w:rsidRPr="003476BC" w:rsidRDefault="00F4066F" w:rsidP="00F4066F">
      <w:pPr>
        <w:spacing w:line="360" w:lineRule="auto"/>
        <w:ind w:firstLine="720"/>
        <w:jc w:val="both"/>
        <w:rPr>
          <w:sz w:val="28"/>
          <w:szCs w:val="28"/>
        </w:rPr>
      </w:pPr>
      <w:r w:rsidRPr="003476BC">
        <w:rPr>
          <w:sz w:val="28"/>
          <w:szCs w:val="28"/>
        </w:rPr>
        <w:t>В рамках подпрограммы осуществлялось финансовое обеспечение мероприятий по следующим направлениям:</w:t>
      </w:r>
    </w:p>
    <w:p w:rsidR="00F4066F" w:rsidRPr="003476BC" w:rsidRDefault="00F4066F" w:rsidP="00F4066F">
      <w:pPr>
        <w:spacing w:line="360" w:lineRule="auto"/>
        <w:ind w:firstLine="720"/>
        <w:jc w:val="both"/>
        <w:rPr>
          <w:sz w:val="28"/>
          <w:szCs w:val="28"/>
        </w:rPr>
      </w:pPr>
      <w:r w:rsidRPr="003476BC">
        <w:rPr>
          <w:sz w:val="28"/>
          <w:szCs w:val="28"/>
        </w:rPr>
        <w:t xml:space="preserve">- 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 в объеме 266 705,5 млн рублей; </w:t>
      </w:r>
    </w:p>
    <w:p w:rsidR="00F4066F" w:rsidRPr="003476BC" w:rsidRDefault="00F4066F" w:rsidP="00F4066F">
      <w:pPr>
        <w:spacing w:line="360" w:lineRule="auto"/>
        <w:ind w:firstLine="720"/>
        <w:jc w:val="both"/>
        <w:rPr>
          <w:sz w:val="28"/>
          <w:szCs w:val="28"/>
        </w:rPr>
      </w:pPr>
      <w:r w:rsidRPr="003476BC">
        <w:rPr>
          <w:sz w:val="28"/>
          <w:szCs w:val="28"/>
        </w:rPr>
        <w:t>- проведение капитального и текущего ремонта в образовательных организациях, реализующих основные общеобразовательные программы, а также благоустройство прилегающих территорий в объеме 38 912,6 млн рублей;</w:t>
      </w:r>
    </w:p>
    <w:p w:rsidR="00F4066F" w:rsidRPr="003476BC" w:rsidRDefault="00F4066F" w:rsidP="00F4066F">
      <w:pPr>
        <w:spacing w:line="360" w:lineRule="auto"/>
        <w:ind w:firstLine="720"/>
        <w:jc w:val="both"/>
        <w:rPr>
          <w:sz w:val="28"/>
          <w:szCs w:val="28"/>
        </w:rPr>
      </w:pPr>
      <w:r w:rsidRPr="003476BC">
        <w:rPr>
          <w:sz w:val="28"/>
          <w:szCs w:val="28"/>
        </w:rPr>
        <w:t xml:space="preserve">- приобретение оборудования и проведение мероприятий, направленных на развитие и модернизацию материально-технической базы в </w:t>
      </w:r>
      <w:r w:rsidRPr="003476BC">
        <w:rPr>
          <w:sz w:val="28"/>
          <w:szCs w:val="28"/>
        </w:rPr>
        <w:lastRenderedPageBreak/>
        <w:t>государственных образовательных организациях, реализующих основные общеобразовательные программы, в объеме 4 540,4 млн рублей;</w:t>
      </w:r>
    </w:p>
    <w:p w:rsidR="00F4066F" w:rsidRPr="003476BC" w:rsidRDefault="00F4066F" w:rsidP="00F4066F">
      <w:pPr>
        <w:spacing w:line="360" w:lineRule="auto"/>
        <w:ind w:firstLine="720"/>
        <w:jc w:val="both"/>
        <w:rPr>
          <w:sz w:val="28"/>
          <w:szCs w:val="28"/>
        </w:rPr>
      </w:pPr>
      <w:r w:rsidRPr="003476BC">
        <w:rPr>
          <w:sz w:val="28"/>
          <w:szCs w:val="28"/>
        </w:rPr>
        <w:t>- 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в объеме 1 671,4 млн рублей;</w:t>
      </w:r>
    </w:p>
    <w:p w:rsidR="00F4066F" w:rsidRPr="003476BC" w:rsidRDefault="00F4066F" w:rsidP="00F4066F">
      <w:pPr>
        <w:spacing w:line="360" w:lineRule="auto"/>
        <w:ind w:firstLine="720"/>
        <w:jc w:val="both"/>
        <w:rPr>
          <w:sz w:val="28"/>
          <w:szCs w:val="28"/>
        </w:rPr>
      </w:pPr>
      <w:r w:rsidRPr="003476BC">
        <w:rPr>
          <w:sz w:val="28"/>
          <w:szCs w:val="28"/>
        </w:rPr>
        <w:t>- предоставление субсидий частным образовательным организациям на возмещение затрат, связанных с предоставлением образовательных услуг дошкольного и общего образования, в объеме 10 215,2 млн рублей;</w:t>
      </w:r>
    </w:p>
    <w:p w:rsidR="00F4066F" w:rsidRPr="003476BC" w:rsidRDefault="00F4066F" w:rsidP="00F4066F">
      <w:pPr>
        <w:spacing w:line="360" w:lineRule="auto"/>
        <w:ind w:firstLine="720"/>
        <w:jc w:val="both"/>
        <w:rPr>
          <w:sz w:val="28"/>
          <w:szCs w:val="28"/>
        </w:rPr>
      </w:pPr>
      <w:r w:rsidRPr="003476BC">
        <w:rPr>
          <w:sz w:val="28"/>
          <w:szCs w:val="28"/>
        </w:rPr>
        <w:t>- 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объеме 19 629,7 млн рублей. В рамках данного мероприятия продолжены выплаты специальной надбавки к заработной плате московских учителей за работу с электронными технологиями «Московской электронной школы», а также ежемесячной городской надбавки педагогическим работникам за выполнение функций классного руководителя.</w:t>
      </w:r>
    </w:p>
    <w:p w:rsidR="00F4066F" w:rsidRPr="003476BC" w:rsidRDefault="00F4066F" w:rsidP="00F4066F">
      <w:pPr>
        <w:spacing w:line="360" w:lineRule="auto"/>
        <w:ind w:firstLine="720"/>
        <w:jc w:val="both"/>
        <w:rPr>
          <w:sz w:val="28"/>
          <w:szCs w:val="28"/>
        </w:rPr>
      </w:pPr>
      <w:r w:rsidRPr="003476BC">
        <w:rPr>
          <w:sz w:val="28"/>
          <w:szCs w:val="28"/>
        </w:rPr>
        <w:t>В 2024 году в рамках подпрограммы средства, полученные из федерального бюджета, в объеме 3 226,8 млн рублей направлены на предоставление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и среднего общего образования.</w:t>
      </w:r>
    </w:p>
    <w:p w:rsidR="00F4066F" w:rsidRPr="00606DAC" w:rsidRDefault="00F4066F" w:rsidP="00F4066F">
      <w:pPr>
        <w:spacing w:line="360" w:lineRule="auto"/>
        <w:ind w:firstLine="720"/>
        <w:jc w:val="both"/>
        <w:rPr>
          <w:sz w:val="20"/>
          <w:szCs w:val="20"/>
        </w:rPr>
      </w:pPr>
    </w:p>
    <w:p w:rsidR="00F4066F" w:rsidRPr="003476BC" w:rsidRDefault="00F4066F" w:rsidP="00F4066F">
      <w:pPr>
        <w:spacing w:line="317" w:lineRule="auto"/>
        <w:ind w:firstLine="720"/>
        <w:jc w:val="both"/>
        <w:rPr>
          <w:sz w:val="28"/>
          <w:szCs w:val="28"/>
        </w:rPr>
      </w:pPr>
      <w:r w:rsidRPr="006560AA">
        <w:rPr>
          <w:b/>
          <w:sz w:val="28"/>
          <w:szCs w:val="28"/>
        </w:rPr>
        <w:t>По подпрограмме «Профессиональное образование»</w:t>
      </w:r>
      <w:r w:rsidRPr="006560AA">
        <w:rPr>
          <w:sz w:val="28"/>
          <w:szCs w:val="28"/>
        </w:rPr>
        <w:t xml:space="preserve"> исполнение составило 3</w:t>
      </w:r>
      <w:r>
        <w:rPr>
          <w:sz w:val="28"/>
          <w:szCs w:val="28"/>
        </w:rPr>
        <w:t>6 557,4</w:t>
      </w:r>
      <w:r w:rsidRPr="006560AA">
        <w:rPr>
          <w:sz w:val="28"/>
          <w:szCs w:val="28"/>
        </w:rPr>
        <w:t xml:space="preserve"> млн рублей (</w:t>
      </w:r>
      <w:r>
        <w:rPr>
          <w:sz w:val="28"/>
          <w:szCs w:val="28"/>
        </w:rPr>
        <w:t>из них</w:t>
      </w:r>
      <w:r w:rsidRPr="006560AA">
        <w:rPr>
          <w:sz w:val="28"/>
          <w:szCs w:val="28"/>
        </w:rPr>
        <w:t xml:space="preserve"> за счет средств, полученных из федерального бюджета </w:t>
      </w:r>
      <w:r>
        <w:rPr>
          <w:sz w:val="28"/>
          <w:szCs w:val="28"/>
        </w:rPr>
        <w:t>-</w:t>
      </w:r>
      <w:r w:rsidRPr="006560AA">
        <w:rPr>
          <w:sz w:val="28"/>
          <w:szCs w:val="28"/>
        </w:rPr>
        <w:t xml:space="preserve"> </w:t>
      </w:r>
      <w:r>
        <w:rPr>
          <w:sz w:val="28"/>
          <w:szCs w:val="28"/>
        </w:rPr>
        <w:t>272,1</w:t>
      </w:r>
      <w:r w:rsidRPr="006560AA">
        <w:rPr>
          <w:sz w:val="28"/>
          <w:szCs w:val="28"/>
        </w:rPr>
        <w:t xml:space="preserve"> млн рублей)</w:t>
      </w:r>
      <w:r>
        <w:rPr>
          <w:sz w:val="28"/>
          <w:szCs w:val="28"/>
        </w:rPr>
        <w:t xml:space="preserve">, </w:t>
      </w:r>
      <w:r w:rsidRPr="006560AA">
        <w:rPr>
          <w:rFonts w:eastAsia="Times New Roman"/>
          <w:sz w:val="28"/>
          <w:szCs w:val="28"/>
        </w:rPr>
        <w:t xml:space="preserve">в том числе по бюджетным </w:t>
      </w:r>
      <w:r w:rsidRPr="003476BC">
        <w:rPr>
          <w:sz w:val="28"/>
          <w:szCs w:val="28"/>
        </w:rPr>
        <w:t>инвестициям 194,4 млн рублей.</w:t>
      </w:r>
    </w:p>
    <w:p w:rsidR="00F4066F" w:rsidRPr="003476BC" w:rsidRDefault="00F4066F" w:rsidP="00F4066F">
      <w:pPr>
        <w:spacing w:line="360" w:lineRule="auto"/>
        <w:ind w:firstLine="720"/>
        <w:jc w:val="both"/>
        <w:rPr>
          <w:sz w:val="28"/>
          <w:szCs w:val="28"/>
        </w:rPr>
      </w:pPr>
      <w:r w:rsidRPr="003476BC">
        <w:rPr>
          <w:sz w:val="28"/>
          <w:szCs w:val="28"/>
        </w:rPr>
        <w:t>В рамках подпрограммы осуществлялось финансовое обеспечение мероприятий по следующим направлениям:</w:t>
      </w:r>
    </w:p>
    <w:p w:rsidR="00F4066F" w:rsidRPr="003476BC" w:rsidRDefault="00F4066F" w:rsidP="00F4066F">
      <w:pPr>
        <w:spacing w:line="360" w:lineRule="auto"/>
        <w:ind w:firstLine="720"/>
        <w:jc w:val="both"/>
        <w:rPr>
          <w:sz w:val="28"/>
          <w:szCs w:val="28"/>
        </w:rPr>
      </w:pPr>
      <w:r w:rsidRPr="003476BC">
        <w:rPr>
          <w:sz w:val="28"/>
          <w:szCs w:val="28"/>
        </w:rPr>
        <w:lastRenderedPageBreak/>
        <w:t>- оказание государственных услуг, выполнение работ государственными образовательными организациями города Москвы, реализующими программы среднего профессионального и высшего образования</w:t>
      </w:r>
      <w:r>
        <w:rPr>
          <w:sz w:val="28"/>
          <w:szCs w:val="28"/>
        </w:rPr>
        <w:t>,</w:t>
      </w:r>
      <w:r w:rsidRPr="003476BC">
        <w:rPr>
          <w:sz w:val="28"/>
          <w:szCs w:val="28"/>
        </w:rPr>
        <w:t xml:space="preserve"> в объеме 23 709,7 млн рублей;</w:t>
      </w:r>
    </w:p>
    <w:p w:rsidR="00F4066F" w:rsidRPr="003476BC" w:rsidRDefault="00F4066F" w:rsidP="00F4066F">
      <w:pPr>
        <w:spacing w:line="360" w:lineRule="auto"/>
        <w:ind w:firstLine="720"/>
        <w:jc w:val="both"/>
        <w:rPr>
          <w:sz w:val="28"/>
          <w:szCs w:val="28"/>
        </w:rPr>
      </w:pPr>
      <w:r w:rsidRPr="003476BC">
        <w:rPr>
          <w:sz w:val="28"/>
          <w:szCs w:val="28"/>
        </w:rPr>
        <w:t>- проведение капитального и текущего ремонта в профессиональных образовательных организациях и образовательных организациях высшего образования в объеме 1 789,2 млн рублей;</w:t>
      </w:r>
    </w:p>
    <w:p w:rsidR="00F4066F" w:rsidRPr="003476BC" w:rsidRDefault="00F4066F" w:rsidP="00F4066F">
      <w:pPr>
        <w:spacing w:line="360" w:lineRule="auto"/>
        <w:ind w:firstLine="720"/>
        <w:jc w:val="both"/>
        <w:rPr>
          <w:sz w:val="28"/>
          <w:szCs w:val="28"/>
        </w:rPr>
      </w:pPr>
      <w:r w:rsidRPr="003476BC">
        <w:rPr>
          <w:sz w:val="28"/>
          <w:szCs w:val="28"/>
        </w:rPr>
        <w:t>- приобретение оборудования и проведение мероприятий, направленных на развитие и модернизацию материально-технической базы для профессиональных образовательных организаций и образовательных организаций высшего образования</w:t>
      </w:r>
      <w:r>
        <w:rPr>
          <w:sz w:val="28"/>
          <w:szCs w:val="28"/>
        </w:rPr>
        <w:t>,</w:t>
      </w:r>
      <w:r w:rsidRPr="003476BC">
        <w:rPr>
          <w:sz w:val="28"/>
          <w:szCs w:val="28"/>
        </w:rPr>
        <w:t xml:space="preserve"> в объеме 6 320,8 млн рублей; </w:t>
      </w:r>
    </w:p>
    <w:p w:rsidR="00F4066F" w:rsidRPr="003476BC" w:rsidRDefault="00F4066F" w:rsidP="00F4066F">
      <w:pPr>
        <w:spacing w:line="360" w:lineRule="auto"/>
        <w:ind w:firstLine="720"/>
        <w:jc w:val="both"/>
        <w:rPr>
          <w:sz w:val="28"/>
          <w:szCs w:val="28"/>
        </w:rPr>
      </w:pPr>
      <w:r w:rsidRPr="003476BC">
        <w:rPr>
          <w:sz w:val="28"/>
          <w:szCs w:val="28"/>
        </w:rPr>
        <w:t>- проведение мероприятий по безопасности в профессиональных образовательных организациях и образовательных организациях высшего образования в объеме 551 млн рублей;</w:t>
      </w:r>
    </w:p>
    <w:p w:rsidR="00F4066F" w:rsidRPr="003476BC" w:rsidRDefault="00F4066F" w:rsidP="00F4066F">
      <w:pPr>
        <w:spacing w:line="360" w:lineRule="auto"/>
        <w:ind w:firstLine="720"/>
        <w:jc w:val="both"/>
        <w:rPr>
          <w:sz w:val="28"/>
          <w:szCs w:val="28"/>
        </w:rPr>
      </w:pPr>
      <w:r w:rsidRPr="003476BC">
        <w:rPr>
          <w:sz w:val="28"/>
          <w:szCs w:val="28"/>
        </w:rPr>
        <w:t xml:space="preserve">- выплата стипендий обучающимся и студентам колледжей и вузов в объеме 1 165,1 млн рублей; </w:t>
      </w:r>
    </w:p>
    <w:p w:rsidR="00F4066F" w:rsidRPr="003476BC" w:rsidRDefault="00F4066F" w:rsidP="00F4066F">
      <w:pPr>
        <w:spacing w:line="360" w:lineRule="auto"/>
        <w:ind w:firstLine="720"/>
        <w:jc w:val="both"/>
        <w:rPr>
          <w:sz w:val="28"/>
          <w:szCs w:val="28"/>
        </w:rPr>
      </w:pPr>
      <w:r w:rsidRPr="003476BC">
        <w:rPr>
          <w:sz w:val="28"/>
          <w:szCs w:val="28"/>
        </w:rPr>
        <w:t xml:space="preserve">- реализация проектов по эффективному использованию потенциала образовательных организаций высшего образования в интересах города Москвы и по повышению эффективности деятельности сферы профессионального образования в объеме 2 532,9 млн рублей. За счет указанных средств продолжена реализация проекта по организации профильного обучения в образовательных организациях высшего образования («Московский </w:t>
      </w:r>
      <w:proofErr w:type="spellStart"/>
      <w:r w:rsidRPr="003476BC">
        <w:rPr>
          <w:sz w:val="28"/>
          <w:szCs w:val="28"/>
        </w:rPr>
        <w:t>предуниверсарий</w:t>
      </w:r>
      <w:proofErr w:type="spellEnd"/>
      <w:r w:rsidRPr="003476BC">
        <w:rPr>
          <w:sz w:val="28"/>
          <w:szCs w:val="28"/>
        </w:rPr>
        <w:t xml:space="preserve">»), а также городских просветительских проектов. </w:t>
      </w:r>
    </w:p>
    <w:p w:rsidR="00F4066F" w:rsidRPr="003476BC" w:rsidRDefault="00F4066F" w:rsidP="00F4066F">
      <w:pPr>
        <w:spacing w:line="360" w:lineRule="auto"/>
        <w:ind w:firstLine="720"/>
        <w:jc w:val="both"/>
        <w:rPr>
          <w:sz w:val="28"/>
          <w:szCs w:val="28"/>
        </w:rPr>
      </w:pPr>
      <w:r w:rsidRPr="003476BC">
        <w:rPr>
          <w:sz w:val="28"/>
          <w:szCs w:val="28"/>
        </w:rPr>
        <w:t xml:space="preserve">В 2024 году в рамках подпрограммы средства федерального бюджета в объеме 272,1 млн рублей направлены на предоставление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w:t>
      </w:r>
      <w:r w:rsidRPr="003476BC">
        <w:rPr>
          <w:sz w:val="28"/>
          <w:szCs w:val="28"/>
        </w:rPr>
        <w:lastRenderedPageBreak/>
        <w:t>образования, в том числе программы профессионального обучения для лиц с ограниченными возможностями здоровья.</w:t>
      </w:r>
    </w:p>
    <w:p w:rsidR="00F4066F" w:rsidRPr="00563B7A" w:rsidRDefault="00F4066F" w:rsidP="00F4066F">
      <w:pPr>
        <w:spacing w:line="360" w:lineRule="auto"/>
        <w:ind w:firstLine="720"/>
        <w:jc w:val="both"/>
        <w:rPr>
          <w:sz w:val="22"/>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«Дополнительное образование и профессиональное обучение»</w:t>
      </w:r>
      <w:r w:rsidRPr="006560AA">
        <w:rPr>
          <w:sz w:val="28"/>
          <w:szCs w:val="28"/>
        </w:rPr>
        <w:t xml:space="preserve"> исполнение составило </w:t>
      </w:r>
      <w:r>
        <w:rPr>
          <w:sz w:val="28"/>
          <w:szCs w:val="28"/>
        </w:rPr>
        <w:t>33 748,1</w:t>
      </w:r>
      <w:r w:rsidRPr="006560AA">
        <w:rPr>
          <w:sz w:val="28"/>
          <w:szCs w:val="28"/>
        </w:rPr>
        <w:t xml:space="preserve"> млн рублей.</w:t>
      </w:r>
    </w:p>
    <w:p w:rsidR="00F4066F" w:rsidRPr="003476BC" w:rsidRDefault="00F4066F" w:rsidP="00F4066F">
      <w:pPr>
        <w:spacing w:line="360" w:lineRule="auto"/>
        <w:ind w:firstLine="720"/>
        <w:jc w:val="both"/>
        <w:rPr>
          <w:sz w:val="28"/>
          <w:szCs w:val="28"/>
        </w:rPr>
      </w:pPr>
      <w:r w:rsidRPr="003476BC">
        <w:rPr>
          <w:sz w:val="28"/>
          <w:szCs w:val="28"/>
        </w:rPr>
        <w:t>В рамках подпрограммы осуществлялось финансовое обеспечение мероприятий по следующим направлениям:</w:t>
      </w:r>
    </w:p>
    <w:p w:rsidR="00F4066F" w:rsidRPr="003476BC" w:rsidRDefault="00F4066F" w:rsidP="00F4066F">
      <w:pPr>
        <w:spacing w:line="360" w:lineRule="auto"/>
        <w:ind w:firstLine="720"/>
        <w:jc w:val="both"/>
        <w:rPr>
          <w:sz w:val="28"/>
          <w:szCs w:val="28"/>
        </w:rPr>
      </w:pPr>
      <w:r w:rsidRPr="003476BC">
        <w:rPr>
          <w:sz w:val="28"/>
          <w:szCs w:val="28"/>
        </w:rPr>
        <w:t>- оказание государственных услуг, выполнение работ государственными образовательными организациями города Москвы, реализующими образовательные программы дополнительного образования и профессионального обучения, в том числе выплата грантов государственным образовательным организациям Департамента культуры города Москвы, реализующим дополнительные предпрофессиональные и общеразвивающие программы для детей в области искусств, в объеме 31 833,7 млн рублей;</w:t>
      </w:r>
    </w:p>
    <w:p w:rsidR="00F4066F" w:rsidRPr="003476BC" w:rsidRDefault="00F4066F" w:rsidP="00F4066F">
      <w:pPr>
        <w:spacing w:line="360" w:lineRule="auto"/>
        <w:ind w:firstLine="720"/>
        <w:jc w:val="both"/>
        <w:rPr>
          <w:sz w:val="28"/>
          <w:szCs w:val="28"/>
        </w:rPr>
      </w:pPr>
      <w:r w:rsidRPr="003476BC">
        <w:rPr>
          <w:sz w:val="28"/>
          <w:szCs w:val="28"/>
        </w:rPr>
        <w:t xml:space="preserve">- проведение капитального и текущего ремонта в образовательных организациях, реализующих программы дополнительного образования, в объеме 713,4 млн рублей; </w:t>
      </w:r>
    </w:p>
    <w:p w:rsidR="00F4066F" w:rsidRPr="003476BC" w:rsidRDefault="00F4066F" w:rsidP="00F4066F">
      <w:pPr>
        <w:spacing w:line="360" w:lineRule="auto"/>
        <w:ind w:firstLine="720"/>
        <w:jc w:val="both"/>
        <w:rPr>
          <w:sz w:val="28"/>
          <w:szCs w:val="28"/>
        </w:rPr>
      </w:pPr>
      <w:r w:rsidRPr="003476BC">
        <w:rPr>
          <w:sz w:val="28"/>
          <w:szCs w:val="28"/>
        </w:rPr>
        <w:t>- приобретение оборудования для образовательных организаций, реализующих программы дополнительного образования, в объеме 94,6 млн рублей;</w:t>
      </w:r>
    </w:p>
    <w:p w:rsidR="00F4066F" w:rsidRPr="003476BC" w:rsidRDefault="00F4066F" w:rsidP="00F4066F">
      <w:pPr>
        <w:spacing w:line="360" w:lineRule="auto"/>
        <w:ind w:firstLine="720"/>
        <w:jc w:val="both"/>
        <w:rPr>
          <w:sz w:val="28"/>
          <w:szCs w:val="28"/>
        </w:rPr>
      </w:pPr>
      <w:r w:rsidRPr="003476BC">
        <w:rPr>
          <w:sz w:val="28"/>
          <w:szCs w:val="28"/>
        </w:rPr>
        <w:t>- проведение мероприятий по безопасности в образовательных организациях, реализующих программы дополнительного образования, в объеме 448,3 млн рублей.</w:t>
      </w:r>
    </w:p>
    <w:p w:rsidR="00563B7A" w:rsidRPr="00563B7A" w:rsidRDefault="00563B7A" w:rsidP="00F4066F">
      <w:pPr>
        <w:spacing w:line="360" w:lineRule="auto"/>
        <w:ind w:firstLine="720"/>
        <w:jc w:val="both"/>
        <w:rPr>
          <w:sz w:val="22"/>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системы образования»</w:t>
      </w:r>
      <w:r w:rsidRPr="006560AA">
        <w:rPr>
          <w:sz w:val="28"/>
          <w:szCs w:val="28"/>
        </w:rPr>
        <w:t xml:space="preserve"> исполнение составило </w:t>
      </w:r>
      <w:r>
        <w:rPr>
          <w:sz w:val="28"/>
          <w:szCs w:val="28"/>
        </w:rPr>
        <w:t>51 945,8</w:t>
      </w:r>
      <w:r w:rsidRPr="006560AA">
        <w:rPr>
          <w:sz w:val="28"/>
          <w:szCs w:val="28"/>
        </w:rPr>
        <w:t xml:space="preserve"> млн рублей. </w:t>
      </w:r>
    </w:p>
    <w:p w:rsidR="00F4066F" w:rsidRPr="003476BC" w:rsidRDefault="00F4066F" w:rsidP="00F4066F">
      <w:pPr>
        <w:spacing w:line="360" w:lineRule="auto"/>
        <w:ind w:firstLine="720"/>
        <w:jc w:val="both"/>
        <w:rPr>
          <w:sz w:val="28"/>
          <w:szCs w:val="28"/>
        </w:rPr>
      </w:pPr>
      <w:r w:rsidRPr="003476BC">
        <w:rPr>
          <w:sz w:val="28"/>
          <w:szCs w:val="28"/>
        </w:rPr>
        <w:t>В рамках подпрограммы осуществлялось финансовое обеспечение мероприятий по следующим направлениям:</w:t>
      </w:r>
    </w:p>
    <w:p w:rsidR="00F4066F" w:rsidRPr="003476BC" w:rsidRDefault="00F4066F" w:rsidP="00F4066F">
      <w:pPr>
        <w:spacing w:line="360" w:lineRule="auto"/>
        <w:ind w:firstLine="720"/>
        <w:jc w:val="both"/>
        <w:rPr>
          <w:sz w:val="28"/>
          <w:szCs w:val="28"/>
        </w:rPr>
      </w:pPr>
      <w:r w:rsidRPr="003476BC">
        <w:rPr>
          <w:sz w:val="28"/>
          <w:szCs w:val="28"/>
        </w:rPr>
        <w:t xml:space="preserve">- оказание государственных услуг, выполнение работ по реализации дополнительных профессиональных программ (программам повышения </w:t>
      </w:r>
      <w:r w:rsidRPr="003476BC">
        <w:rPr>
          <w:sz w:val="28"/>
          <w:szCs w:val="28"/>
        </w:rPr>
        <w:lastRenderedPageBreak/>
        <w:t xml:space="preserve">квалификации и профессиональной переподготовки), а также предоставление услуг, выполнение работ иными учреждениями, осуществляющими организационно-методологическое сопровождение образовательной деятельности, в объеме 12 654,3 млн рублей; </w:t>
      </w:r>
    </w:p>
    <w:p w:rsidR="00F4066F" w:rsidRPr="003476BC" w:rsidRDefault="00F4066F" w:rsidP="00F4066F">
      <w:pPr>
        <w:spacing w:line="360" w:lineRule="auto"/>
        <w:ind w:firstLine="720"/>
        <w:jc w:val="both"/>
        <w:rPr>
          <w:sz w:val="28"/>
          <w:szCs w:val="28"/>
        </w:rPr>
      </w:pPr>
      <w:r w:rsidRPr="003476BC">
        <w:rPr>
          <w:sz w:val="28"/>
          <w:szCs w:val="28"/>
        </w:rPr>
        <w:t xml:space="preserve">- проведение текущего ремонта в учреждениях дополнительного профессионального образования, а также в иных учреждениях, осуществляющих организационно-методологическое сопровождение образовательной деятельности, в объеме 145,6 млн рублей; </w:t>
      </w:r>
    </w:p>
    <w:p w:rsidR="00F4066F" w:rsidRPr="003476BC" w:rsidRDefault="00F4066F" w:rsidP="00F4066F">
      <w:pPr>
        <w:spacing w:line="360" w:lineRule="auto"/>
        <w:ind w:firstLine="720"/>
        <w:jc w:val="both"/>
        <w:rPr>
          <w:sz w:val="28"/>
          <w:szCs w:val="28"/>
        </w:rPr>
      </w:pPr>
      <w:r w:rsidRPr="003476BC">
        <w:rPr>
          <w:sz w:val="28"/>
          <w:szCs w:val="28"/>
        </w:rPr>
        <w:t>- приобретение оборудования для учреждений дополнительного профессионального образования, а также в иных учреждениях, осуществляющих организационно-методологическое сопровождение образовательной деятельности, в объеме 299,7 млн рублей;</w:t>
      </w:r>
    </w:p>
    <w:p w:rsidR="00F4066F" w:rsidRPr="003476BC" w:rsidRDefault="00F4066F" w:rsidP="00F4066F">
      <w:pPr>
        <w:spacing w:line="360" w:lineRule="auto"/>
        <w:ind w:firstLine="720"/>
        <w:jc w:val="both"/>
        <w:rPr>
          <w:sz w:val="28"/>
          <w:szCs w:val="28"/>
        </w:rPr>
      </w:pPr>
      <w:r w:rsidRPr="003476BC">
        <w:rPr>
          <w:sz w:val="28"/>
          <w:szCs w:val="28"/>
        </w:rPr>
        <w:t xml:space="preserve">- уплата земельного налога и налога на имущество организаций системы образования в объеме 13 246,8 млн рублей; </w:t>
      </w:r>
    </w:p>
    <w:p w:rsidR="00F4066F" w:rsidRPr="003476BC" w:rsidRDefault="00F4066F" w:rsidP="00F4066F">
      <w:pPr>
        <w:spacing w:line="360" w:lineRule="auto"/>
        <w:ind w:firstLine="720"/>
        <w:jc w:val="both"/>
        <w:rPr>
          <w:sz w:val="28"/>
          <w:szCs w:val="28"/>
        </w:rPr>
      </w:pPr>
      <w:r w:rsidRPr="003476BC">
        <w:rPr>
          <w:sz w:val="28"/>
          <w:szCs w:val="28"/>
        </w:rPr>
        <w:t>- проведение мероприятий по безопасности в учреждениях дополнительного профессионального образования, а также в иных учреждениях, осуществляющих организационно-методологическое сопровождение образовательной деятельности, в объеме 177,4 млн рублей;</w:t>
      </w:r>
    </w:p>
    <w:p w:rsidR="00F4066F" w:rsidRPr="003476BC" w:rsidRDefault="00F4066F" w:rsidP="00F4066F">
      <w:pPr>
        <w:spacing w:line="360" w:lineRule="auto"/>
        <w:ind w:firstLine="720"/>
        <w:jc w:val="both"/>
        <w:rPr>
          <w:sz w:val="28"/>
          <w:szCs w:val="28"/>
        </w:rPr>
      </w:pPr>
      <w:r w:rsidRPr="003476BC">
        <w:rPr>
          <w:sz w:val="28"/>
          <w:szCs w:val="28"/>
        </w:rPr>
        <w:t>- выплата грантов в сфере образования, премий в области образования за достижение высоких результатов в образовательной деятельности в объеме 6 457,8 млн рублей;</w:t>
      </w:r>
    </w:p>
    <w:p w:rsidR="00F4066F" w:rsidRPr="006560AA" w:rsidRDefault="00F4066F" w:rsidP="00F4066F">
      <w:pPr>
        <w:spacing w:line="360" w:lineRule="auto"/>
        <w:ind w:firstLine="720"/>
        <w:jc w:val="both"/>
        <w:rPr>
          <w:sz w:val="28"/>
          <w:szCs w:val="28"/>
        </w:rPr>
      </w:pPr>
      <w:r w:rsidRPr="003476BC">
        <w:rPr>
          <w:sz w:val="28"/>
          <w:szCs w:val="28"/>
        </w:rPr>
        <w:t>- проведение технического обслуживания, ремонт элементов противопожарной защиты и замена (модернизация) систем противопожарной защиты в организациях, подведомственных Департаменту образования и науки города Москвы, в объеме 2 833,1 млн рубле</w:t>
      </w:r>
      <w:r>
        <w:rPr>
          <w:sz w:val="28"/>
          <w:szCs w:val="28"/>
        </w:rPr>
        <w:t>й.</w:t>
      </w:r>
      <w:r w:rsidRPr="006560AA">
        <w:rPr>
          <w:sz w:val="28"/>
          <w:szCs w:val="28"/>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04. Государственная программа города Москвы «Социальная поддержка жителей города Москвы»</w:t>
      </w:r>
    </w:p>
    <w:p w:rsidR="00F4066F" w:rsidRPr="002176A0" w:rsidRDefault="00F4066F" w:rsidP="00F4066F">
      <w:pPr>
        <w:widowControl w:val="0"/>
        <w:autoSpaceDE w:val="0"/>
        <w:autoSpaceDN w:val="0"/>
        <w:adjustRightInd w:val="0"/>
        <w:spacing w:line="360" w:lineRule="auto"/>
        <w:ind w:firstLine="720"/>
        <w:jc w:val="both"/>
        <w:rPr>
          <w:rFonts w:eastAsia="Calibri"/>
          <w:sz w:val="20"/>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sz w:val="28"/>
          <w:szCs w:val="28"/>
        </w:rPr>
        <w:t xml:space="preserve">Исполнение расходов по Государственной программе составило </w:t>
      </w:r>
      <w:r>
        <w:rPr>
          <w:rFonts w:eastAsia="Calibri"/>
          <w:sz w:val="28"/>
          <w:szCs w:val="28"/>
        </w:rPr>
        <w:t>676 306,7</w:t>
      </w:r>
      <w:r w:rsidRPr="006560AA">
        <w:rPr>
          <w:rFonts w:eastAsia="Calibri"/>
          <w:sz w:val="28"/>
          <w:szCs w:val="28"/>
        </w:rPr>
        <w:t xml:space="preserve"> млн рублей (в том числе за счет средств, полученных из федерального бюджета </w:t>
      </w:r>
      <w:r>
        <w:rPr>
          <w:rFonts w:eastAsia="Calibri"/>
          <w:sz w:val="28"/>
          <w:szCs w:val="28"/>
        </w:rPr>
        <w:t>-</w:t>
      </w:r>
      <w:r w:rsidRPr="006560AA">
        <w:rPr>
          <w:rFonts w:eastAsia="Calibri"/>
          <w:sz w:val="28"/>
          <w:szCs w:val="28"/>
        </w:rPr>
        <w:t xml:space="preserve"> 2</w:t>
      </w:r>
      <w:r>
        <w:rPr>
          <w:rFonts w:eastAsia="Calibri"/>
          <w:sz w:val="28"/>
          <w:szCs w:val="28"/>
        </w:rPr>
        <w:t>2</w:t>
      </w:r>
      <w:r w:rsidRPr="006560AA">
        <w:rPr>
          <w:rFonts w:eastAsia="Calibri"/>
          <w:sz w:val="28"/>
          <w:szCs w:val="28"/>
        </w:rPr>
        <w:t> </w:t>
      </w:r>
      <w:r>
        <w:rPr>
          <w:rFonts w:eastAsia="Calibri"/>
          <w:sz w:val="28"/>
          <w:szCs w:val="28"/>
        </w:rPr>
        <w:t>051</w:t>
      </w:r>
      <w:r w:rsidRPr="006560AA">
        <w:rPr>
          <w:rFonts w:eastAsia="Calibri"/>
          <w:sz w:val="28"/>
          <w:szCs w:val="28"/>
        </w:rPr>
        <w:t>,</w:t>
      </w:r>
      <w:r>
        <w:rPr>
          <w:rFonts w:eastAsia="Calibri"/>
          <w:sz w:val="28"/>
          <w:szCs w:val="28"/>
        </w:rPr>
        <w:t>3</w:t>
      </w:r>
      <w:r w:rsidRPr="006560AA">
        <w:rPr>
          <w:rFonts w:eastAsia="Calibri"/>
          <w:sz w:val="28"/>
          <w:szCs w:val="28"/>
        </w:rPr>
        <w:t xml:space="preserve"> млн рублей). </w:t>
      </w: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sz w:val="28"/>
          <w:szCs w:val="28"/>
        </w:rPr>
        <w:t xml:space="preserve">В рамках программы исполнение бюджетных инвестиций составило </w:t>
      </w:r>
      <w:r>
        <w:rPr>
          <w:rFonts w:eastAsia="Calibri"/>
          <w:sz w:val="28"/>
          <w:szCs w:val="28"/>
        </w:rPr>
        <w:t>374,7</w:t>
      </w:r>
      <w:r w:rsidRPr="006560AA">
        <w:rPr>
          <w:rFonts w:eastAsia="Calibri"/>
          <w:sz w:val="28"/>
          <w:szCs w:val="28"/>
        </w:rPr>
        <w:t xml:space="preserve"> млн рублей.</w:t>
      </w:r>
    </w:p>
    <w:p w:rsidR="00F4066F" w:rsidRPr="005140B1" w:rsidRDefault="00F4066F" w:rsidP="00F4066F">
      <w:pPr>
        <w:widowControl w:val="0"/>
        <w:autoSpaceDE w:val="0"/>
        <w:autoSpaceDN w:val="0"/>
        <w:adjustRightInd w:val="0"/>
        <w:spacing w:line="360" w:lineRule="auto"/>
        <w:ind w:firstLine="720"/>
        <w:jc w:val="both"/>
        <w:rPr>
          <w:rFonts w:eastAsia="Calibri"/>
          <w:sz w:val="28"/>
          <w:szCs w:val="28"/>
        </w:rPr>
      </w:pPr>
      <w:r w:rsidRPr="005140B1">
        <w:rPr>
          <w:rFonts w:eastAsia="Calibri"/>
          <w:sz w:val="28"/>
          <w:szCs w:val="28"/>
        </w:rPr>
        <w:t xml:space="preserve">В отчетном году выполнялись работы по проектированию, строительству и </w:t>
      </w:r>
      <w:proofErr w:type="gramStart"/>
      <w:r w:rsidRPr="005140B1">
        <w:rPr>
          <w:rFonts w:eastAsia="Calibri"/>
          <w:sz w:val="28"/>
          <w:szCs w:val="28"/>
        </w:rPr>
        <w:t>реконструкции здания для размещения организаций труда и социальной защиты населения</w:t>
      </w:r>
      <w:proofErr w:type="gramEnd"/>
      <w:r w:rsidRPr="005140B1">
        <w:rPr>
          <w:rFonts w:eastAsia="Calibri"/>
          <w:sz w:val="28"/>
          <w:szCs w:val="28"/>
        </w:rPr>
        <w:t xml:space="preserve"> и Многофункционального центра предоставления государственных услуг, центров социального обслуживания и других объектов социального обеспечения населения. </w:t>
      </w:r>
    </w:p>
    <w:p w:rsidR="00F4066F" w:rsidRPr="005140B1" w:rsidRDefault="00F4066F" w:rsidP="00F4066F">
      <w:pPr>
        <w:widowControl w:val="0"/>
        <w:autoSpaceDE w:val="0"/>
        <w:autoSpaceDN w:val="0"/>
        <w:adjustRightInd w:val="0"/>
        <w:spacing w:line="360" w:lineRule="auto"/>
        <w:ind w:firstLine="720"/>
        <w:jc w:val="both"/>
        <w:rPr>
          <w:rFonts w:eastAsia="Calibri"/>
          <w:sz w:val="28"/>
          <w:szCs w:val="28"/>
        </w:rPr>
      </w:pPr>
      <w:r w:rsidRPr="005140B1">
        <w:rPr>
          <w:rFonts w:eastAsia="Calibri"/>
          <w:sz w:val="28"/>
          <w:szCs w:val="28"/>
        </w:rPr>
        <w:t>В 2024 году завершено строительство:</w:t>
      </w:r>
    </w:p>
    <w:p w:rsidR="00F4066F" w:rsidRPr="005140B1" w:rsidRDefault="00F4066F" w:rsidP="00F4066F">
      <w:pPr>
        <w:widowControl w:val="0"/>
        <w:autoSpaceDE w:val="0"/>
        <w:autoSpaceDN w:val="0"/>
        <w:adjustRightInd w:val="0"/>
        <w:spacing w:line="360" w:lineRule="auto"/>
        <w:ind w:firstLine="720"/>
        <w:jc w:val="both"/>
        <w:rPr>
          <w:rFonts w:eastAsia="Calibri"/>
          <w:sz w:val="28"/>
          <w:szCs w:val="28"/>
        </w:rPr>
      </w:pPr>
      <w:r w:rsidRPr="005140B1">
        <w:rPr>
          <w:rFonts w:eastAsia="Calibri"/>
          <w:sz w:val="28"/>
          <w:szCs w:val="28"/>
        </w:rPr>
        <w:t>- ФОК на территории ГБОУ «Школа-интернат № 1 для обучения и реабилитации слепых» в Алексеевском районе.</w:t>
      </w:r>
    </w:p>
    <w:p w:rsidR="00F4066F" w:rsidRPr="002176A0" w:rsidRDefault="00F4066F" w:rsidP="00F4066F">
      <w:pPr>
        <w:widowControl w:val="0"/>
        <w:autoSpaceDE w:val="0"/>
        <w:autoSpaceDN w:val="0"/>
        <w:adjustRightInd w:val="0"/>
        <w:spacing w:line="360" w:lineRule="auto"/>
        <w:ind w:firstLine="720"/>
        <w:jc w:val="both"/>
        <w:rPr>
          <w:rFonts w:eastAsia="Calibri"/>
          <w:sz w:val="20"/>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b/>
          <w:sz w:val="28"/>
          <w:szCs w:val="28"/>
        </w:rPr>
        <w:t xml:space="preserve">По подпрограмме «Социальная поддержка семей с детьми. Профилактика социального сиротства и защита прав детей - сирот и детей, оставшихся без попечения родителей» </w:t>
      </w:r>
      <w:r w:rsidRPr="006560AA">
        <w:rPr>
          <w:rFonts w:eastAsia="Calibri"/>
          <w:sz w:val="28"/>
          <w:szCs w:val="28"/>
        </w:rPr>
        <w:t xml:space="preserve">исполнение составило </w:t>
      </w:r>
      <w:r>
        <w:rPr>
          <w:rFonts w:eastAsia="Calibri"/>
          <w:sz w:val="28"/>
          <w:szCs w:val="28"/>
        </w:rPr>
        <w:t>80 362,1</w:t>
      </w:r>
      <w:r w:rsidRPr="006560AA">
        <w:rPr>
          <w:rFonts w:eastAsia="Calibri"/>
          <w:sz w:val="28"/>
          <w:szCs w:val="28"/>
        </w:rPr>
        <w:t xml:space="preserve"> млн рублей (в том числе за счет средств, полученных из федерального бюджета </w:t>
      </w:r>
      <w:r>
        <w:rPr>
          <w:rFonts w:eastAsia="Calibri"/>
          <w:sz w:val="28"/>
          <w:szCs w:val="28"/>
        </w:rPr>
        <w:t>-</w:t>
      </w:r>
      <w:r w:rsidRPr="006560AA">
        <w:rPr>
          <w:rFonts w:eastAsia="Calibri"/>
          <w:sz w:val="28"/>
          <w:szCs w:val="28"/>
        </w:rPr>
        <w:t xml:space="preserve"> 6,</w:t>
      </w:r>
      <w:r>
        <w:rPr>
          <w:rFonts w:eastAsia="Calibri"/>
          <w:sz w:val="28"/>
          <w:szCs w:val="28"/>
        </w:rPr>
        <w:t>9</w:t>
      </w:r>
      <w:r w:rsidRPr="006560AA">
        <w:rPr>
          <w:rFonts w:eastAsia="Calibri"/>
          <w:sz w:val="28"/>
          <w:szCs w:val="28"/>
        </w:rPr>
        <w:t xml:space="preserve"> млн рублей).</w:t>
      </w:r>
    </w:p>
    <w:p w:rsidR="00F4066F" w:rsidRPr="006E4205" w:rsidRDefault="00F4066F" w:rsidP="00F4066F">
      <w:pPr>
        <w:spacing w:line="360" w:lineRule="auto"/>
        <w:ind w:firstLine="720"/>
        <w:jc w:val="both"/>
        <w:rPr>
          <w:sz w:val="28"/>
          <w:szCs w:val="28"/>
        </w:rPr>
      </w:pPr>
      <w:r w:rsidRPr="006E4205">
        <w:rPr>
          <w:sz w:val="28"/>
          <w:szCs w:val="28"/>
        </w:rPr>
        <w:t>В рамках подпрограммы осуществлялось финансовое обеспечение мероприятий по следующим направлениям:</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xml:space="preserve">- </w:t>
      </w:r>
      <w:r>
        <w:rPr>
          <w:bCs/>
          <w:sz w:val="28"/>
          <w:szCs w:val="28"/>
        </w:rPr>
        <w:t>выплаты</w:t>
      </w:r>
      <w:r w:rsidRPr="006E4205">
        <w:rPr>
          <w:bCs/>
          <w:sz w:val="28"/>
          <w:szCs w:val="28"/>
        </w:rPr>
        <w:t xml:space="preserve"> малообеспеченным семьям, имеющим среднедушевой доход ниже величины прожиточного минимума, установленного в городе Москве, в объеме 25 850,6 млн рублей;</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xml:space="preserve">- выплаты детям-сиротам и детям, оставшимся без попечения родителей, а также мероприятия по предоставлению мер социальной поддержки детям-сиротам и детям, оставшимся без попечения родителей, на оплату жилого помещения, коммунальных и прочих услуг в объеме 8 152,1 млн рублей; </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lastRenderedPageBreak/>
        <w:t xml:space="preserve">- выплаты многодетным семьям в объеме 20 346,6 млн рублей; </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выплаты при рождении (усыновлении) детей в объеме 1 543,4 млн рублей;</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xml:space="preserve">- выплаты семьям с детьми-инвалидами в объеме 9 438,4 млн рублей; </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обеспечение семей с новорожденными детьми подарочными комплектами детских принадлежностей в объеме 2 265,1 млн рублей;</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организация отдыха и оздоровления детей в объеме 3 595,2 млн рублей;</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обеспечение питанием беременных женщин, кормящих матерей и детей, в том числе через специальные пункты питания, в объеме 4 417,7 млн рублей;</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xml:space="preserve">- осуществление перевозки несовершеннолетних, самовольно ушедших из семей, детских домов, школ-интернатов, </w:t>
      </w:r>
      <w:r w:rsidRPr="006E4205">
        <w:rPr>
          <w:rFonts w:eastAsia="Calibri"/>
          <w:sz w:val="28"/>
          <w:szCs w:val="28"/>
        </w:rPr>
        <w:t xml:space="preserve">за счет средств федерального бюджета </w:t>
      </w:r>
      <w:r w:rsidRPr="006E4205">
        <w:rPr>
          <w:bCs/>
          <w:sz w:val="28"/>
          <w:szCs w:val="28"/>
        </w:rPr>
        <w:t>в объеме 6,9 млн рублей.</w:t>
      </w:r>
    </w:p>
    <w:p w:rsidR="00F4066F" w:rsidRPr="00563B7A" w:rsidRDefault="00F4066F" w:rsidP="00F4066F">
      <w:pPr>
        <w:widowControl w:val="0"/>
        <w:autoSpaceDE w:val="0"/>
        <w:autoSpaceDN w:val="0"/>
        <w:adjustRightInd w:val="0"/>
        <w:spacing w:line="360" w:lineRule="auto"/>
        <w:ind w:firstLine="720"/>
        <w:jc w:val="both"/>
        <w:rPr>
          <w:rFonts w:eastAsia="Calibri"/>
          <w:sz w:val="20"/>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b/>
          <w:sz w:val="28"/>
          <w:szCs w:val="28"/>
        </w:rPr>
        <w:t>По подпрограмме «Социальная поддержка старшего поколения, ветеранов Великой Отечественной войны, ветеранов боевых действий и членов их семей»</w:t>
      </w:r>
      <w:r>
        <w:rPr>
          <w:rFonts w:eastAsia="Calibri"/>
          <w:sz w:val="28"/>
          <w:szCs w:val="28"/>
        </w:rPr>
        <w:t xml:space="preserve"> </w:t>
      </w:r>
      <w:r w:rsidRPr="006560AA">
        <w:rPr>
          <w:rFonts w:eastAsia="Calibri"/>
          <w:sz w:val="28"/>
          <w:szCs w:val="28"/>
        </w:rPr>
        <w:t>исполнение составило 4</w:t>
      </w:r>
      <w:r>
        <w:rPr>
          <w:rFonts w:eastAsia="Calibri"/>
          <w:sz w:val="28"/>
          <w:szCs w:val="28"/>
        </w:rPr>
        <w:t>8</w:t>
      </w:r>
      <w:r w:rsidRPr="006560AA">
        <w:rPr>
          <w:rFonts w:eastAsia="Calibri"/>
          <w:sz w:val="28"/>
          <w:szCs w:val="28"/>
        </w:rPr>
        <w:t xml:space="preserve">8 </w:t>
      </w:r>
      <w:r>
        <w:rPr>
          <w:rFonts w:eastAsia="Calibri"/>
          <w:sz w:val="28"/>
          <w:szCs w:val="28"/>
        </w:rPr>
        <w:t>378</w:t>
      </w:r>
      <w:r w:rsidRPr="006560AA">
        <w:rPr>
          <w:rFonts w:eastAsia="Calibri"/>
          <w:sz w:val="28"/>
          <w:szCs w:val="28"/>
        </w:rPr>
        <w:t>,</w:t>
      </w:r>
      <w:r>
        <w:rPr>
          <w:rFonts w:eastAsia="Calibri"/>
          <w:sz w:val="28"/>
          <w:szCs w:val="28"/>
        </w:rPr>
        <w:t>7</w:t>
      </w:r>
      <w:r w:rsidRPr="006560AA">
        <w:rPr>
          <w:rFonts w:eastAsia="Calibri"/>
          <w:sz w:val="28"/>
          <w:szCs w:val="28"/>
        </w:rPr>
        <w:t xml:space="preserve"> млн рублей (в том числе за счет средств, полученных из федерального бюджета </w:t>
      </w:r>
      <w:r>
        <w:rPr>
          <w:rFonts w:eastAsia="Calibri"/>
          <w:sz w:val="28"/>
          <w:szCs w:val="28"/>
        </w:rPr>
        <w:t>-</w:t>
      </w:r>
      <w:r w:rsidRPr="006560AA">
        <w:rPr>
          <w:rFonts w:eastAsia="Calibri"/>
          <w:sz w:val="28"/>
          <w:szCs w:val="28"/>
        </w:rPr>
        <w:t xml:space="preserve"> 1</w:t>
      </w:r>
      <w:r>
        <w:rPr>
          <w:rFonts w:eastAsia="Calibri"/>
          <w:sz w:val="28"/>
          <w:szCs w:val="28"/>
        </w:rPr>
        <w:t>8 814,1</w:t>
      </w:r>
      <w:r w:rsidRPr="006560AA">
        <w:rPr>
          <w:rFonts w:eastAsia="Calibri"/>
          <w:sz w:val="28"/>
          <w:szCs w:val="28"/>
        </w:rPr>
        <w:t xml:space="preserve"> млн рублей). </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В рамках подпрограммы осуществлялось финансовое обеспечение мероприятий по следующим направлениям:</w:t>
      </w:r>
    </w:p>
    <w:p w:rsidR="00F4066F" w:rsidRPr="006E4205" w:rsidRDefault="00F4066F" w:rsidP="00F4066F">
      <w:pPr>
        <w:widowControl w:val="0"/>
        <w:autoSpaceDE w:val="0"/>
        <w:autoSpaceDN w:val="0"/>
        <w:adjustRightInd w:val="0"/>
        <w:spacing w:line="360" w:lineRule="auto"/>
        <w:ind w:firstLine="720"/>
        <w:jc w:val="both"/>
        <w:rPr>
          <w:bCs/>
          <w:sz w:val="28"/>
          <w:szCs w:val="28"/>
        </w:rPr>
      </w:pPr>
      <w:r w:rsidRPr="006E4205">
        <w:rPr>
          <w:bCs/>
          <w:sz w:val="28"/>
          <w:szCs w:val="28"/>
        </w:rPr>
        <w:t>- выплата региональной социальной доплаты к пенсиям неработающим пенсионерам в объеме 159 800,8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ежемесячная городская денежная выплата региональным льготным категориям граждан в объеме 13 114,1 млн рублей; </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выплата ежемесячной денежной компенсации за пользование услугами местной телефонной связи, установленной для отдельных категорий граждан, в объеме 1 975,0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ежемесячная социальная выплата отдельным категориям граждан, имеющим особые заслуги (инвалидам и участникам Великой Отечественной войны, участникам обороны Москвы, Героям Советского Союза, Героям </w:t>
      </w:r>
      <w:r w:rsidRPr="006E4205">
        <w:rPr>
          <w:rFonts w:eastAsia="Calibri"/>
          <w:sz w:val="28"/>
          <w:szCs w:val="28"/>
        </w:rPr>
        <w:lastRenderedPageBreak/>
        <w:t>Российской Федерации, полным кавалерам ордена Славы, Героям Социалистического Труда, Героям Труда Российской Федерации и полным кавалерам ордена Трудовой Славы, лицам пенсионного возраста, удостоенным почетных званий: Народный артист СССР, РСФСР и Российской Федерации, Заслуженный артист РСФСР и Российской Федерации и др.), в объеме 1 795,0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оказание единовременной материальной помощи отдельным категориям граждан (ветеранам Великой Отечественной войны в связи с празднованием Дня Победы в Великой Отечественной войне, в связи годовщиной разгрома немецко-фашистских войск под Москвой, вдовам Героев Советского Союза, Российской Федерации и полных кавалеров ордена Славы, семьям юбиляров и др.) в объеме 1 590,8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обеспечение санаторно-курортным лечением льготных категорий граждан и бесплатным проездом междугородным транспортом к месту лечения и обратно в объеме 8 243,7 млн рублей, из них за счет средств бюджета города Москвы – 6 923,5 млн рублей, за счет средств, полученных из федерального бюджета – 1 320,2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бесплатное изготовление и ремонт зубных протезов ветеранам и другим льготным категориям граждан в объеме 1 476,7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B4383E">
        <w:rPr>
          <w:rFonts w:eastAsia="Calibri"/>
          <w:sz w:val="28"/>
          <w:szCs w:val="28"/>
        </w:rPr>
        <w:t>- оказание адресной социальной помощи отдельным категориям граждан</w:t>
      </w:r>
      <w:r>
        <w:rPr>
          <w:rFonts w:eastAsia="Calibri"/>
          <w:sz w:val="28"/>
          <w:szCs w:val="28"/>
        </w:rPr>
        <w:t xml:space="preserve"> </w:t>
      </w:r>
      <w:r w:rsidRPr="00B4383E">
        <w:rPr>
          <w:rFonts w:eastAsia="Calibri"/>
          <w:sz w:val="28"/>
          <w:szCs w:val="28"/>
        </w:rPr>
        <w:t>в объеме 67 558,2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реализация проекта «Московское долголетие» в объеме 3 180,1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B5505B">
        <w:rPr>
          <w:rFonts w:eastAsia="Calibri"/>
          <w:sz w:val="28"/>
          <w:szCs w:val="28"/>
        </w:rPr>
        <w:t>- реализация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объеме 53 241,9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реализация мер социальной </w:t>
      </w:r>
      <w:r w:rsidRPr="00FD4F07">
        <w:rPr>
          <w:rFonts w:eastAsia="Calibri"/>
          <w:sz w:val="28"/>
          <w:szCs w:val="28"/>
        </w:rPr>
        <w:t xml:space="preserve">поддержки отдельных категорий граждан по оплате проезда на Московском метрополитене и </w:t>
      </w:r>
      <w:r w:rsidRPr="006E4205">
        <w:rPr>
          <w:rFonts w:eastAsia="Calibri"/>
          <w:sz w:val="28"/>
          <w:szCs w:val="28"/>
        </w:rPr>
        <w:t xml:space="preserve">мероприятий, направленных на обеспечение транспортного обслуживания населения, в </w:t>
      </w:r>
      <w:r w:rsidRPr="006E4205">
        <w:rPr>
          <w:rFonts w:eastAsia="Calibri"/>
          <w:sz w:val="28"/>
          <w:szCs w:val="28"/>
        </w:rPr>
        <w:lastRenderedPageBreak/>
        <w:t>объеме 90 465,9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реализация мер социальной поддержки отдельных категорий граждан по оплате проезда на пригородном железнодорожном транспорте в объеме 10 873,5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предоставление мер социальной поддержки по оплате жилого помещения, коммунальных услуг и прочих услуг отдельным категориям граждан в </w:t>
      </w:r>
      <w:r w:rsidRPr="00680594">
        <w:rPr>
          <w:rFonts w:eastAsia="Calibri"/>
          <w:sz w:val="28"/>
          <w:szCs w:val="28"/>
        </w:rPr>
        <w:t xml:space="preserve">объеме 44 372,1 млн рублей, из них за счет средств бюджета города Москвы </w:t>
      </w:r>
      <w:r>
        <w:rPr>
          <w:rFonts w:eastAsia="Calibri"/>
          <w:sz w:val="28"/>
          <w:szCs w:val="28"/>
        </w:rPr>
        <w:t>-</w:t>
      </w:r>
      <w:r w:rsidRPr="00680594">
        <w:rPr>
          <w:rFonts w:eastAsia="Calibri"/>
          <w:sz w:val="28"/>
          <w:szCs w:val="28"/>
        </w:rPr>
        <w:t xml:space="preserve"> 27 551,2 млн рублей, за счет средств федерального бюджета </w:t>
      </w:r>
      <w:r>
        <w:rPr>
          <w:rFonts w:eastAsia="Calibri"/>
          <w:sz w:val="28"/>
          <w:szCs w:val="28"/>
        </w:rPr>
        <w:t xml:space="preserve">- </w:t>
      </w:r>
      <w:r w:rsidRPr="00680594">
        <w:rPr>
          <w:rFonts w:eastAsia="Calibri"/>
          <w:sz w:val="28"/>
          <w:szCs w:val="28"/>
        </w:rPr>
        <w:t>16 820,9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предоставление субсидий на оплату жилого помещения и коммунальных услуг малообеспеченным категориям граждан в объеме 18 746,6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Pr>
          <w:rFonts w:eastAsia="Calibri"/>
          <w:sz w:val="28"/>
          <w:szCs w:val="28"/>
        </w:rPr>
        <w:t xml:space="preserve">- </w:t>
      </w:r>
      <w:r w:rsidRPr="00874706">
        <w:rPr>
          <w:rFonts w:eastAsia="Calibri"/>
          <w:sz w:val="28"/>
          <w:szCs w:val="28"/>
        </w:rPr>
        <w:t>услуги организаций федеральной почтовой связи по доставке гражданам выплат либо кредитных организаций по зачислению на счета граждан денежных средств, связанных с оплатой жилого помещения, коммунальных услуг и услуг связи, в объеме 113,0 млн рублей</w:t>
      </w:r>
      <w:r>
        <w:rPr>
          <w:rFonts w:eastAsia="Calibri"/>
          <w:sz w:val="28"/>
          <w:szCs w:val="28"/>
        </w:rPr>
        <w:t>;</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возмещение недополученных доходов управляющим организациям на содержание и текущий ремонт общего имущества многоквартирных домов в объеме 2 277,5 млн рублей; </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расчеты в рамках Соглашения между Правительством Москвы и Правительством Московской области об организации транспортного обслуживания отдельных категорий граждан, имеющих место жительства в городе Москве или Московской области, в объеме 2 556,1 млн рублей;</w:t>
      </w:r>
    </w:p>
    <w:p w:rsidR="00F4066F" w:rsidRPr="006E4205"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w:t>
      </w:r>
      <w:r w:rsidRPr="006E4205">
        <w:rPr>
          <w:rFonts w:eastAsia="Calibri"/>
          <w:sz w:val="28"/>
          <w:szCs w:val="28"/>
          <w:lang w:eastAsia="en-US"/>
        </w:rPr>
        <w:t>предоставление подвижного состава для проведения бесплатных экскурсий для граждан старшего поколения в объеме 197,4 млн рублей;</w:t>
      </w:r>
    </w:p>
    <w:p w:rsidR="00F4066F" w:rsidRDefault="00F4066F" w:rsidP="00F4066F">
      <w:pPr>
        <w:widowControl w:val="0"/>
        <w:autoSpaceDE w:val="0"/>
        <w:autoSpaceDN w:val="0"/>
        <w:adjustRightInd w:val="0"/>
        <w:spacing w:line="360" w:lineRule="auto"/>
        <w:ind w:firstLine="720"/>
        <w:jc w:val="both"/>
        <w:rPr>
          <w:rFonts w:eastAsia="Calibri"/>
          <w:sz w:val="28"/>
          <w:szCs w:val="28"/>
        </w:rPr>
      </w:pPr>
      <w:r w:rsidRPr="006E4205">
        <w:rPr>
          <w:rFonts w:eastAsia="Calibri"/>
          <w:sz w:val="28"/>
          <w:szCs w:val="28"/>
        </w:rPr>
        <w:t xml:space="preserve">- осуществление ежегодной денежной выплаты лицам, награжденным нагрудным знаком «Почетный донор России», за счет средств федерального бюджета в объеме 422,2 млн </w:t>
      </w:r>
      <w:r w:rsidRPr="009A42EC">
        <w:rPr>
          <w:rFonts w:eastAsia="Calibri"/>
          <w:sz w:val="28"/>
          <w:szCs w:val="28"/>
        </w:rPr>
        <w:t>рублей.</w:t>
      </w:r>
    </w:p>
    <w:p w:rsidR="002176A0" w:rsidRPr="006560AA" w:rsidRDefault="002176A0" w:rsidP="00F4066F">
      <w:pPr>
        <w:widowControl w:val="0"/>
        <w:autoSpaceDE w:val="0"/>
        <w:autoSpaceDN w:val="0"/>
        <w:adjustRightInd w:val="0"/>
        <w:spacing w:line="360" w:lineRule="auto"/>
        <w:ind w:firstLine="720"/>
        <w:jc w:val="both"/>
        <w:rPr>
          <w:rFonts w:eastAsia="Calibri"/>
          <w:sz w:val="28"/>
          <w:szCs w:val="28"/>
        </w:rPr>
      </w:pPr>
    </w:p>
    <w:p w:rsidR="00F4066F" w:rsidRDefault="00F4066F" w:rsidP="00F4066F">
      <w:pPr>
        <w:widowControl w:val="0"/>
        <w:autoSpaceDE w:val="0"/>
        <w:autoSpaceDN w:val="0"/>
        <w:adjustRightInd w:val="0"/>
        <w:spacing w:line="360" w:lineRule="auto"/>
        <w:ind w:firstLine="720"/>
        <w:jc w:val="both"/>
        <w:rPr>
          <w:rFonts w:eastAsia="Calibri"/>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b/>
          <w:sz w:val="28"/>
          <w:szCs w:val="28"/>
        </w:rPr>
        <w:lastRenderedPageBreak/>
        <w:t xml:space="preserve">По подпрограмме «Социальная интеграция инвалидов и формирование </w:t>
      </w:r>
      <w:proofErr w:type="spellStart"/>
      <w:r w:rsidRPr="006560AA">
        <w:rPr>
          <w:rFonts w:eastAsia="Calibri"/>
          <w:b/>
          <w:sz w:val="28"/>
          <w:szCs w:val="28"/>
        </w:rPr>
        <w:t>безбарьерной</w:t>
      </w:r>
      <w:proofErr w:type="spellEnd"/>
      <w:r w:rsidRPr="006560AA">
        <w:rPr>
          <w:rFonts w:eastAsia="Calibri"/>
          <w:b/>
          <w:sz w:val="28"/>
          <w:szCs w:val="28"/>
        </w:rPr>
        <w:t xml:space="preserve"> среды для инвалидов и иных маломобильных граждан»</w:t>
      </w:r>
      <w:r w:rsidRPr="006560AA">
        <w:rPr>
          <w:rFonts w:eastAsia="Calibri"/>
          <w:sz w:val="28"/>
          <w:szCs w:val="28"/>
        </w:rPr>
        <w:t xml:space="preserve"> исполнение составило </w:t>
      </w:r>
      <w:r>
        <w:rPr>
          <w:rFonts w:eastAsia="Calibri"/>
          <w:sz w:val="28"/>
          <w:szCs w:val="28"/>
        </w:rPr>
        <w:t>12 576,6</w:t>
      </w:r>
      <w:r w:rsidRPr="006560AA">
        <w:rPr>
          <w:rFonts w:eastAsia="Calibri"/>
          <w:sz w:val="28"/>
          <w:szCs w:val="28"/>
        </w:rPr>
        <w:t xml:space="preserve"> млн рублей (в том числе за счет средств, полученных из федерального бюджета </w:t>
      </w:r>
      <w:r>
        <w:rPr>
          <w:rFonts w:eastAsia="Calibri"/>
          <w:sz w:val="28"/>
          <w:szCs w:val="28"/>
        </w:rPr>
        <w:t>-</w:t>
      </w:r>
      <w:r w:rsidRPr="006560AA">
        <w:rPr>
          <w:rFonts w:eastAsia="Calibri"/>
          <w:sz w:val="28"/>
          <w:szCs w:val="28"/>
        </w:rPr>
        <w:t xml:space="preserve"> </w:t>
      </w:r>
      <w:r>
        <w:rPr>
          <w:rFonts w:eastAsia="Calibri"/>
          <w:sz w:val="28"/>
          <w:szCs w:val="28"/>
        </w:rPr>
        <w:t>1 940,2</w:t>
      </w:r>
      <w:r w:rsidRPr="006560AA">
        <w:rPr>
          <w:rFonts w:eastAsia="Calibri"/>
          <w:sz w:val="28"/>
          <w:szCs w:val="28"/>
        </w:rPr>
        <w:t xml:space="preserve"> млн рублей).</w:t>
      </w:r>
    </w:p>
    <w:p w:rsidR="00F4066F" w:rsidRPr="006E4205" w:rsidRDefault="00F4066F" w:rsidP="00F4066F">
      <w:pPr>
        <w:spacing w:line="360" w:lineRule="auto"/>
        <w:ind w:firstLine="709"/>
        <w:jc w:val="both"/>
        <w:rPr>
          <w:bCs/>
          <w:sz w:val="28"/>
          <w:szCs w:val="28"/>
        </w:rPr>
      </w:pPr>
      <w:r w:rsidRPr="006E4205">
        <w:rPr>
          <w:bCs/>
          <w:sz w:val="28"/>
          <w:szCs w:val="28"/>
        </w:rPr>
        <w:t>В рамках подпрограммы осуществлялось финансовое обеспечение мероприятий по следующим направлениям:</w:t>
      </w:r>
    </w:p>
    <w:p w:rsidR="00F4066F" w:rsidRPr="006E4205" w:rsidRDefault="00F4066F" w:rsidP="00F4066F">
      <w:pPr>
        <w:spacing w:line="360" w:lineRule="auto"/>
        <w:ind w:firstLine="709"/>
        <w:jc w:val="both"/>
        <w:rPr>
          <w:bCs/>
          <w:sz w:val="28"/>
          <w:szCs w:val="28"/>
        </w:rPr>
      </w:pPr>
      <w:r w:rsidRPr="006E4205">
        <w:rPr>
          <w:bCs/>
          <w:sz w:val="28"/>
          <w:szCs w:val="28"/>
        </w:rPr>
        <w:t xml:space="preserve">- 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 (включая выплату компенсации за самостоятельно приобретенные технические средства реабилитации), а также на обеспечение отдельных категорий граждан техническими средствами реабилитации медицинского назначения, медицинскими изделиями в объеме 8 777,6 млн рублей, из них за счет средств бюджета города Москвы </w:t>
      </w:r>
      <w:r>
        <w:rPr>
          <w:bCs/>
          <w:sz w:val="28"/>
          <w:szCs w:val="28"/>
        </w:rPr>
        <w:t xml:space="preserve">- </w:t>
      </w:r>
      <w:r w:rsidRPr="006E4205">
        <w:rPr>
          <w:bCs/>
          <w:sz w:val="28"/>
          <w:szCs w:val="28"/>
        </w:rPr>
        <w:t xml:space="preserve">6 837,8 млн рублей, за счет средств, полученных из федерального бюджета </w:t>
      </w:r>
      <w:r>
        <w:rPr>
          <w:bCs/>
          <w:sz w:val="28"/>
          <w:szCs w:val="28"/>
        </w:rPr>
        <w:t>-</w:t>
      </w:r>
      <w:r w:rsidRPr="006E4205">
        <w:rPr>
          <w:bCs/>
          <w:sz w:val="28"/>
          <w:szCs w:val="28"/>
        </w:rPr>
        <w:t xml:space="preserve"> 1 939,8 млн рублей;</w:t>
      </w:r>
    </w:p>
    <w:p w:rsidR="00F4066F" w:rsidRPr="006E4205" w:rsidRDefault="00F4066F" w:rsidP="00F4066F">
      <w:pPr>
        <w:spacing w:line="360" w:lineRule="auto"/>
        <w:ind w:firstLine="709"/>
        <w:jc w:val="both"/>
        <w:rPr>
          <w:bCs/>
          <w:sz w:val="28"/>
          <w:szCs w:val="28"/>
        </w:rPr>
      </w:pPr>
      <w:r w:rsidRPr="006E4205">
        <w:rPr>
          <w:bCs/>
          <w:sz w:val="28"/>
          <w:szCs w:val="28"/>
        </w:rPr>
        <w:t>- предоставление инвалидам, включая детей-инвалидов, услуг по медико-социальной реабилитации в объеме 868,1 млн рублей;</w:t>
      </w:r>
    </w:p>
    <w:p w:rsidR="00F4066F" w:rsidRPr="006E4205" w:rsidRDefault="00F4066F" w:rsidP="00F4066F">
      <w:pPr>
        <w:spacing w:line="360" w:lineRule="auto"/>
        <w:ind w:firstLine="709"/>
        <w:jc w:val="both"/>
        <w:rPr>
          <w:bCs/>
          <w:sz w:val="28"/>
          <w:szCs w:val="28"/>
        </w:rPr>
      </w:pPr>
      <w:r w:rsidRPr="006E4205">
        <w:rPr>
          <w:bCs/>
          <w:sz w:val="28"/>
          <w:szCs w:val="28"/>
        </w:rPr>
        <w:t>- 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 в объеме 623,2 млн рублей;</w:t>
      </w:r>
    </w:p>
    <w:p w:rsidR="00F4066F" w:rsidRPr="006E4205" w:rsidRDefault="00F4066F" w:rsidP="00F4066F">
      <w:pPr>
        <w:spacing w:line="360" w:lineRule="auto"/>
        <w:ind w:firstLine="709"/>
        <w:jc w:val="both"/>
        <w:rPr>
          <w:bCs/>
          <w:sz w:val="28"/>
          <w:szCs w:val="28"/>
        </w:rPr>
      </w:pPr>
      <w:r w:rsidRPr="006E4205">
        <w:rPr>
          <w:bCs/>
          <w:sz w:val="28"/>
          <w:szCs w:val="28"/>
        </w:rPr>
        <w:t>- предоставление услуги «социальное такси» инвалидам и многодетным семьям по индивидуальным и коллективным заявкам, отдельным маломобильным категориям граждан в объеме 439,6 млн рублей;</w:t>
      </w:r>
    </w:p>
    <w:p w:rsidR="00F4066F" w:rsidRPr="006E4205" w:rsidRDefault="00F4066F" w:rsidP="00F4066F">
      <w:pPr>
        <w:spacing w:line="360" w:lineRule="auto"/>
        <w:ind w:firstLine="709"/>
        <w:jc w:val="both"/>
        <w:rPr>
          <w:bCs/>
          <w:sz w:val="28"/>
          <w:szCs w:val="28"/>
        </w:rPr>
      </w:pPr>
      <w:r w:rsidRPr="006E4205">
        <w:rPr>
          <w:bCs/>
          <w:sz w:val="28"/>
          <w:szCs w:val="28"/>
        </w:rPr>
        <w:t>- приспособление для инвалидов и иных маломобильных граждан общественных зданий, а также прилегающих к ним территорий в объеме 258,4 млн рублей;</w:t>
      </w:r>
    </w:p>
    <w:p w:rsidR="00F4066F" w:rsidRDefault="00F4066F" w:rsidP="00F4066F">
      <w:pPr>
        <w:spacing w:line="360" w:lineRule="auto"/>
        <w:ind w:firstLine="709"/>
        <w:jc w:val="both"/>
        <w:rPr>
          <w:sz w:val="28"/>
          <w:szCs w:val="28"/>
        </w:rPr>
      </w:pPr>
      <w:r w:rsidRPr="00D90DEC">
        <w:rPr>
          <w:sz w:val="28"/>
          <w:szCs w:val="28"/>
        </w:rPr>
        <w:t xml:space="preserve">- реализация мероприятий по социальной интеграции и формированию </w:t>
      </w:r>
      <w:proofErr w:type="spellStart"/>
      <w:r w:rsidRPr="00D90DEC">
        <w:rPr>
          <w:sz w:val="28"/>
          <w:szCs w:val="28"/>
        </w:rPr>
        <w:t>безбарьерной</w:t>
      </w:r>
      <w:proofErr w:type="spellEnd"/>
      <w:r w:rsidRPr="00D90DEC">
        <w:rPr>
          <w:sz w:val="28"/>
          <w:szCs w:val="28"/>
        </w:rPr>
        <w:t xml:space="preserve"> среды для инвалидов, приспособлению жилых помещений, </w:t>
      </w:r>
      <w:r w:rsidRPr="00D90DEC">
        <w:rPr>
          <w:sz w:val="28"/>
          <w:szCs w:val="28"/>
        </w:rPr>
        <w:lastRenderedPageBreak/>
        <w:t>общего имущества многоквартирных домов для инвалидов, адаптации дорожно-транспортной инфраструктуры государственными учреждениями в объеме 970,5 млн рублей;</w:t>
      </w:r>
    </w:p>
    <w:p w:rsidR="00F4066F" w:rsidRPr="006E4205" w:rsidRDefault="00F4066F" w:rsidP="00F4066F">
      <w:pPr>
        <w:spacing w:line="360" w:lineRule="auto"/>
        <w:ind w:firstLine="709"/>
        <w:jc w:val="both"/>
        <w:rPr>
          <w:bCs/>
          <w:sz w:val="28"/>
          <w:szCs w:val="28"/>
        </w:rPr>
      </w:pPr>
      <w:r w:rsidRPr="006E4205">
        <w:rPr>
          <w:bCs/>
          <w:sz w:val="28"/>
          <w:szCs w:val="28"/>
        </w:rPr>
        <w:t>- поддержка деятельности общественных организаций инвалидов в целях проведения мероприятий по социальной интеграции инвалидов в объеме 148,6 млн рублей;</w:t>
      </w:r>
    </w:p>
    <w:p w:rsidR="00F4066F" w:rsidRPr="006E4205" w:rsidRDefault="00F4066F" w:rsidP="00F4066F">
      <w:pPr>
        <w:spacing w:line="360" w:lineRule="auto"/>
        <w:ind w:firstLine="709"/>
        <w:jc w:val="both"/>
        <w:rPr>
          <w:bCs/>
          <w:sz w:val="28"/>
          <w:szCs w:val="28"/>
        </w:rPr>
      </w:pPr>
      <w:r w:rsidRPr="006E4205">
        <w:rPr>
          <w:bCs/>
          <w:sz w:val="28"/>
          <w:szCs w:val="28"/>
        </w:rPr>
        <w:t>- организация и проведение комплексной реабилитации детей-инвалидов и инвалидов молодого возраста с различными заболеваниями в объеме 329,3 млн рублей;</w:t>
      </w:r>
    </w:p>
    <w:p w:rsidR="00F4066F" w:rsidRPr="006E4205" w:rsidRDefault="00F4066F" w:rsidP="00F4066F">
      <w:pPr>
        <w:spacing w:line="360" w:lineRule="auto"/>
        <w:ind w:firstLine="709"/>
        <w:jc w:val="both"/>
        <w:rPr>
          <w:bCs/>
          <w:sz w:val="28"/>
          <w:szCs w:val="28"/>
        </w:rPr>
      </w:pPr>
      <w:r w:rsidRPr="006E4205">
        <w:rPr>
          <w:bCs/>
          <w:sz w:val="28"/>
          <w:szCs w:val="28"/>
        </w:rPr>
        <w:t>- выплата государственного единовременного пособия и ежемесячных компенсаций гражданам при возникновении поствакцинальных осложнений за счет средств федерального бюджета в объеме 0,4 млн рублей.</w:t>
      </w:r>
    </w:p>
    <w:p w:rsidR="00F4066F" w:rsidRPr="00376D02" w:rsidRDefault="00F4066F" w:rsidP="00F4066F">
      <w:pPr>
        <w:spacing w:line="360" w:lineRule="auto"/>
        <w:ind w:firstLine="720"/>
        <w:jc w:val="both"/>
        <w:rPr>
          <w:rFonts w:eastAsia="Calibri"/>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b/>
          <w:sz w:val="28"/>
          <w:szCs w:val="28"/>
        </w:rPr>
        <w:t>По подпрограмме «Модернизация и развитие системы социальной защиты населения города Москвы»</w:t>
      </w:r>
      <w:r w:rsidRPr="006560AA">
        <w:rPr>
          <w:rFonts w:eastAsia="Calibri"/>
          <w:sz w:val="28"/>
          <w:szCs w:val="28"/>
        </w:rPr>
        <w:t xml:space="preserve"> исполнение составило </w:t>
      </w:r>
      <w:r>
        <w:rPr>
          <w:rFonts w:eastAsia="Calibri"/>
          <w:sz w:val="28"/>
          <w:szCs w:val="28"/>
        </w:rPr>
        <w:t>93 159,0</w:t>
      </w:r>
      <w:r w:rsidRPr="006560AA">
        <w:rPr>
          <w:rFonts w:eastAsia="Calibri"/>
          <w:sz w:val="28"/>
          <w:szCs w:val="28"/>
        </w:rPr>
        <w:t xml:space="preserve"> млн рублей, в том числе по бюджетным инвестициям </w:t>
      </w:r>
      <w:r>
        <w:rPr>
          <w:rFonts w:eastAsia="Calibri"/>
          <w:sz w:val="28"/>
          <w:szCs w:val="28"/>
        </w:rPr>
        <w:t>374,7</w:t>
      </w:r>
      <w:r w:rsidRPr="006560AA">
        <w:rPr>
          <w:rFonts w:eastAsia="Calibri"/>
          <w:sz w:val="28"/>
          <w:szCs w:val="28"/>
        </w:rPr>
        <w:t xml:space="preserve"> млн рублей. </w:t>
      </w:r>
    </w:p>
    <w:p w:rsidR="00F4066F" w:rsidRPr="006E4205" w:rsidRDefault="00F4066F" w:rsidP="00F4066F">
      <w:pPr>
        <w:spacing w:line="360" w:lineRule="auto"/>
        <w:ind w:firstLine="709"/>
        <w:jc w:val="both"/>
        <w:rPr>
          <w:sz w:val="28"/>
          <w:szCs w:val="28"/>
        </w:rPr>
      </w:pPr>
      <w:r w:rsidRPr="006E4205">
        <w:rPr>
          <w:sz w:val="28"/>
          <w:szCs w:val="28"/>
        </w:rPr>
        <w:t>В рамках подпрограммы осуществлялось финансовое обеспечение мероприятий по следующим направлениям:</w:t>
      </w:r>
    </w:p>
    <w:p w:rsidR="00F4066F" w:rsidRPr="006E4205" w:rsidRDefault="00F4066F" w:rsidP="00F4066F">
      <w:pPr>
        <w:spacing w:line="360" w:lineRule="auto"/>
        <w:ind w:firstLine="709"/>
        <w:jc w:val="both"/>
        <w:rPr>
          <w:sz w:val="28"/>
          <w:szCs w:val="28"/>
        </w:rPr>
      </w:pPr>
      <w:r w:rsidRPr="006E4205">
        <w:rPr>
          <w:sz w:val="28"/>
          <w:szCs w:val="28"/>
        </w:rPr>
        <w:t>- оказание государственными учреждениями социального обслуживания и учреждениями труда и занятости государственных услуг, выполнение работ и содержание государственных казенных учреждений в объеме 73 371,7 млн рублей;</w:t>
      </w:r>
    </w:p>
    <w:p w:rsidR="00F4066F" w:rsidRPr="006E4205" w:rsidRDefault="00F4066F" w:rsidP="00F4066F">
      <w:pPr>
        <w:spacing w:line="360" w:lineRule="auto"/>
        <w:ind w:firstLine="709"/>
        <w:jc w:val="both"/>
        <w:rPr>
          <w:sz w:val="28"/>
          <w:szCs w:val="28"/>
        </w:rPr>
      </w:pPr>
      <w:r w:rsidRPr="006E4205">
        <w:rPr>
          <w:sz w:val="28"/>
          <w:szCs w:val="28"/>
        </w:rPr>
        <w:t>- проведение капитального ремонта в учреждениях, подведомственных Департаменту труда и социальной защиты населения города Москвы, в объеме 5 965,7 млн рублей;</w:t>
      </w:r>
    </w:p>
    <w:p w:rsidR="00F4066F" w:rsidRPr="006E4205" w:rsidRDefault="00F4066F" w:rsidP="00F4066F">
      <w:pPr>
        <w:spacing w:line="360" w:lineRule="auto"/>
        <w:ind w:firstLine="709"/>
        <w:jc w:val="both"/>
        <w:rPr>
          <w:sz w:val="28"/>
          <w:szCs w:val="28"/>
        </w:rPr>
      </w:pPr>
      <w:r w:rsidRPr="006E4205">
        <w:rPr>
          <w:sz w:val="28"/>
          <w:szCs w:val="28"/>
        </w:rPr>
        <w:t>- проведение текущего ремонта в учреждениях, подведомственных Департаменту труда и социальной защиты населения города Москвы, в объеме 801,8 млн рублей;</w:t>
      </w:r>
    </w:p>
    <w:p w:rsidR="00F4066F" w:rsidRPr="006E4205" w:rsidRDefault="00F4066F" w:rsidP="00F4066F">
      <w:pPr>
        <w:spacing w:line="360" w:lineRule="auto"/>
        <w:ind w:firstLine="709"/>
        <w:jc w:val="both"/>
        <w:rPr>
          <w:sz w:val="28"/>
          <w:szCs w:val="28"/>
        </w:rPr>
      </w:pPr>
      <w:r w:rsidRPr="006E4205">
        <w:rPr>
          <w:sz w:val="28"/>
          <w:szCs w:val="28"/>
        </w:rPr>
        <w:t>- приобретение оборудования в объеме 1 894,4 млн рублей;</w:t>
      </w:r>
    </w:p>
    <w:p w:rsidR="00F4066F" w:rsidRPr="006E4205" w:rsidRDefault="00F4066F" w:rsidP="00F4066F">
      <w:pPr>
        <w:spacing w:line="360" w:lineRule="auto"/>
        <w:ind w:firstLine="709"/>
        <w:jc w:val="both"/>
        <w:rPr>
          <w:sz w:val="28"/>
          <w:szCs w:val="28"/>
        </w:rPr>
      </w:pPr>
      <w:r w:rsidRPr="006E4205">
        <w:rPr>
          <w:sz w:val="28"/>
          <w:szCs w:val="28"/>
        </w:rPr>
        <w:lastRenderedPageBreak/>
        <w:t>- поддержка деятельности общественных организаций в целях оказания медицинских, социально-реабилитационных и культурно-просветительских услуг ветеранам и пенсионерам в объеме 1 922,2 млн рублей;</w:t>
      </w:r>
    </w:p>
    <w:p w:rsidR="00F4066F" w:rsidRPr="006E4205" w:rsidRDefault="00F4066F" w:rsidP="00F4066F">
      <w:pPr>
        <w:spacing w:line="360" w:lineRule="auto"/>
        <w:ind w:firstLine="709"/>
        <w:jc w:val="both"/>
        <w:rPr>
          <w:sz w:val="28"/>
          <w:szCs w:val="28"/>
        </w:rPr>
      </w:pPr>
      <w:r w:rsidRPr="006E4205">
        <w:rPr>
          <w:sz w:val="28"/>
          <w:szCs w:val="28"/>
        </w:rPr>
        <w:t>- предоставление субсидий негосударственным организациям, оказывающим гражданам социальные услуги и включенным в реестр поставщиков социальных услуг, в объеме 1 289,8 млн рублей;</w:t>
      </w:r>
    </w:p>
    <w:p w:rsidR="00F4066F" w:rsidRPr="006E4205" w:rsidRDefault="00F4066F" w:rsidP="00F4066F">
      <w:pPr>
        <w:spacing w:line="360" w:lineRule="auto"/>
        <w:ind w:firstLine="709"/>
        <w:jc w:val="both"/>
        <w:rPr>
          <w:sz w:val="28"/>
          <w:szCs w:val="28"/>
        </w:rPr>
      </w:pPr>
      <w:r w:rsidRPr="006E4205">
        <w:rPr>
          <w:sz w:val="28"/>
          <w:szCs w:val="28"/>
        </w:rPr>
        <w:t>- организация и проведение социальных проектов в области социальной политики в объеме 5 137,1 млн рублей;</w:t>
      </w:r>
    </w:p>
    <w:p w:rsidR="00F4066F" w:rsidRPr="006E4205" w:rsidRDefault="00F4066F" w:rsidP="00F4066F">
      <w:pPr>
        <w:spacing w:line="360" w:lineRule="auto"/>
        <w:ind w:firstLine="709"/>
        <w:jc w:val="both"/>
        <w:rPr>
          <w:sz w:val="28"/>
          <w:szCs w:val="28"/>
        </w:rPr>
      </w:pPr>
      <w:r w:rsidRPr="006E4205">
        <w:rPr>
          <w:sz w:val="28"/>
          <w:szCs w:val="28"/>
        </w:rPr>
        <w:t>- предоставление грантов социально ориентированным некоммерческим организациям, реализующим проекты в социальной сфере, в объеме 459,1 млн рублей.</w:t>
      </w:r>
    </w:p>
    <w:p w:rsidR="00F4066F" w:rsidRPr="00376D02" w:rsidRDefault="00F4066F" w:rsidP="00F4066F">
      <w:pPr>
        <w:spacing w:line="360" w:lineRule="auto"/>
        <w:ind w:firstLine="720"/>
        <w:jc w:val="both"/>
        <w:rPr>
          <w:bCs/>
          <w:i/>
          <w:szCs w:val="28"/>
        </w:rPr>
      </w:pPr>
    </w:p>
    <w:p w:rsidR="00F4066F" w:rsidRPr="006560AA" w:rsidRDefault="00F4066F" w:rsidP="00F4066F">
      <w:pPr>
        <w:widowControl w:val="0"/>
        <w:autoSpaceDE w:val="0"/>
        <w:autoSpaceDN w:val="0"/>
        <w:adjustRightInd w:val="0"/>
        <w:spacing w:line="360" w:lineRule="auto"/>
        <w:ind w:firstLine="720"/>
        <w:jc w:val="both"/>
        <w:rPr>
          <w:rFonts w:eastAsia="Calibri"/>
          <w:sz w:val="28"/>
          <w:szCs w:val="28"/>
        </w:rPr>
      </w:pPr>
      <w:r w:rsidRPr="006560AA">
        <w:rPr>
          <w:rFonts w:eastAsia="Calibri"/>
          <w:b/>
          <w:sz w:val="28"/>
          <w:szCs w:val="28"/>
        </w:rPr>
        <w:t>По подпрограмме «Развитие рынка труда и содействие занятости населения»</w:t>
      </w:r>
      <w:r w:rsidRPr="006560AA">
        <w:rPr>
          <w:rFonts w:eastAsia="Calibri"/>
          <w:sz w:val="28"/>
          <w:szCs w:val="28"/>
        </w:rPr>
        <w:t xml:space="preserve"> исполнение составило </w:t>
      </w:r>
      <w:r>
        <w:rPr>
          <w:rFonts w:eastAsia="Calibri"/>
          <w:sz w:val="28"/>
          <w:szCs w:val="28"/>
        </w:rPr>
        <w:t xml:space="preserve">1 830,3 </w:t>
      </w:r>
      <w:r w:rsidRPr="006560AA">
        <w:rPr>
          <w:rFonts w:eastAsia="Calibri"/>
          <w:sz w:val="28"/>
          <w:szCs w:val="28"/>
        </w:rPr>
        <w:t xml:space="preserve">млн рублей (в том числе за счет средств, полученных из федерального бюджета </w:t>
      </w:r>
      <w:r>
        <w:rPr>
          <w:rFonts w:eastAsia="Calibri"/>
          <w:sz w:val="28"/>
          <w:szCs w:val="28"/>
        </w:rPr>
        <w:t>-</w:t>
      </w:r>
      <w:r w:rsidRPr="006560AA">
        <w:rPr>
          <w:rFonts w:eastAsia="Calibri"/>
          <w:sz w:val="28"/>
          <w:szCs w:val="28"/>
        </w:rPr>
        <w:t xml:space="preserve"> 1</w:t>
      </w:r>
      <w:r>
        <w:rPr>
          <w:rFonts w:eastAsia="Calibri"/>
          <w:sz w:val="28"/>
          <w:szCs w:val="28"/>
        </w:rPr>
        <w:t> 290,1</w:t>
      </w:r>
      <w:r w:rsidRPr="006560AA">
        <w:rPr>
          <w:rFonts w:eastAsia="Calibri"/>
          <w:sz w:val="28"/>
          <w:szCs w:val="28"/>
        </w:rPr>
        <w:t xml:space="preserve"> млн рублей).</w:t>
      </w:r>
    </w:p>
    <w:p w:rsidR="00F4066F" w:rsidRPr="006E4205" w:rsidRDefault="00F4066F" w:rsidP="00F4066F">
      <w:pPr>
        <w:widowControl w:val="0"/>
        <w:autoSpaceDE w:val="0"/>
        <w:autoSpaceDN w:val="0"/>
        <w:adjustRightInd w:val="0"/>
        <w:spacing w:line="360" w:lineRule="auto"/>
        <w:ind w:firstLine="720"/>
        <w:jc w:val="both"/>
        <w:rPr>
          <w:sz w:val="28"/>
          <w:szCs w:val="28"/>
        </w:rPr>
      </w:pPr>
      <w:r w:rsidRPr="006E4205">
        <w:rPr>
          <w:sz w:val="28"/>
          <w:szCs w:val="28"/>
        </w:rPr>
        <w:t>В рамках подпрограммы осуществлялось финансовое обеспечение мероприятий по следующим направлениям:</w:t>
      </w:r>
    </w:p>
    <w:p w:rsidR="00F4066F" w:rsidRPr="006E4205" w:rsidRDefault="00F4066F" w:rsidP="00F4066F">
      <w:pPr>
        <w:widowControl w:val="0"/>
        <w:autoSpaceDE w:val="0"/>
        <w:autoSpaceDN w:val="0"/>
        <w:adjustRightInd w:val="0"/>
        <w:spacing w:line="360" w:lineRule="auto"/>
        <w:ind w:firstLine="720"/>
        <w:jc w:val="both"/>
        <w:rPr>
          <w:sz w:val="28"/>
          <w:szCs w:val="28"/>
        </w:rPr>
      </w:pPr>
      <w:r w:rsidRPr="006E4205">
        <w:rPr>
          <w:sz w:val="28"/>
          <w:szCs w:val="28"/>
        </w:rPr>
        <w:t xml:space="preserve">- социальная поддержка безработных граждан в объеме 1 515,6 млн рублей, в том числе за счет средств бюджета города Москвы </w:t>
      </w:r>
      <w:r>
        <w:rPr>
          <w:sz w:val="28"/>
          <w:szCs w:val="28"/>
        </w:rPr>
        <w:t>-</w:t>
      </w:r>
      <w:r w:rsidRPr="006E4205">
        <w:rPr>
          <w:sz w:val="28"/>
          <w:szCs w:val="28"/>
        </w:rPr>
        <w:t xml:space="preserve"> 225,5 млн рублей, средств, полученных из федерального бюджета </w:t>
      </w:r>
      <w:r>
        <w:rPr>
          <w:sz w:val="28"/>
          <w:szCs w:val="28"/>
        </w:rPr>
        <w:t>-</w:t>
      </w:r>
      <w:r w:rsidRPr="006E4205">
        <w:rPr>
          <w:sz w:val="28"/>
          <w:szCs w:val="28"/>
        </w:rPr>
        <w:t xml:space="preserve"> 1 290,1 млн рублей;</w:t>
      </w:r>
    </w:p>
    <w:p w:rsidR="00F4066F" w:rsidRPr="006E4205" w:rsidRDefault="00F4066F" w:rsidP="00F4066F">
      <w:pPr>
        <w:widowControl w:val="0"/>
        <w:autoSpaceDE w:val="0"/>
        <w:autoSpaceDN w:val="0"/>
        <w:adjustRightInd w:val="0"/>
        <w:spacing w:line="360" w:lineRule="auto"/>
        <w:ind w:firstLine="720"/>
        <w:jc w:val="both"/>
        <w:rPr>
          <w:sz w:val="28"/>
          <w:szCs w:val="28"/>
        </w:rPr>
      </w:pPr>
      <w:r w:rsidRPr="006E4205">
        <w:rPr>
          <w:sz w:val="28"/>
          <w:szCs w:val="28"/>
        </w:rPr>
        <w:t>- реализация мероприятий активной политики занятости населения, информирование населения о рынке труда в объеме 25,8 млн рублей;</w:t>
      </w:r>
    </w:p>
    <w:p w:rsidR="00F4066F" w:rsidRPr="006560AA" w:rsidRDefault="00F4066F" w:rsidP="00F4066F">
      <w:pPr>
        <w:widowControl w:val="0"/>
        <w:autoSpaceDE w:val="0"/>
        <w:autoSpaceDN w:val="0"/>
        <w:adjustRightInd w:val="0"/>
        <w:spacing w:line="360" w:lineRule="auto"/>
        <w:ind w:firstLine="720"/>
        <w:jc w:val="both"/>
        <w:rPr>
          <w:rFonts w:eastAsia="Times New Roman"/>
          <w:color w:val="FF0000"/>
          <w:sz w:val="28"/>
          <w:szCs w:val="28"/>
          <w:highlight w:val="yellow"/>
        </w:rPr>
      </w:pPr>
      <w:r w:rsidRPr="006E4205">
        <w:rPr>
          <w:sz w:val="28"/>
          <w:szCs w:val="28"/>
        </w:rPr>
        <w:t>- выплата стипендии несовершеннолетним гражданам в возрасте от 14 до 18 лет, прошедшим стажировку, в объеме 51,0 млн рублей.</w:t>
      </w:r>
      <w:r w:rsidRPr="001C3A31">
        <w:rPr>
          <w:rFonts w:eastAsia="Times New Roman"/>
          <w:b/>
          <w:bCs/>
          <w:sz w:val="28"/>
          <w:szCs w:val="28"/>
        </w:rPr>
        <w:t xml:space="preserve"> </w:t>
      </w:r>
      <w:r w:rsidRPr="006560AA">
        <w:rPr>
          <w:rFonts w:eastAsia="Times New Roman"/>
          <w:color w:val="FF0000"/>
          <w:sz w:val="28"/>
          <w:szCs w:val="28"/>
          <w:highlight w:val="yellow"/>
        </w:rPr>
        <w:br w:type="page"/>
      </w:r>
    </w:p>
    <w:p w:rsidR="00F4066F" w:rsidRPr="006560AA" w:rsidRDefault="00F4066F" w:rsidP="00F4066F">
      <w:pPr>
        <w:keepNext/>
        <w:keepLines/>
        <w:spacing w:line="360" w:lineRule="auto"/>
        <w:ind w:firstLine="720"/>
        <w:jc w:val="both"/>
        <w:outlineLvl w:val="1"/>
        <w:rPr>
          <w:rFonts w:eastAsia="Times New Roman"/>
          <w:b/>
          <w:bCs/>
          <w:sz w:val="28"/>
          <w:szCs w:val="28"/>
        </w:rPr>
      </w:pPr>
      <w:r w:rsidRPr="006560AA">
        <w:rPr>
          <w:rFonts w:eastAsia="Times New Roman"/>
          <w:b/>
          <w:bCs/>
          <w:sz w:val="28"/>
          <w:szCs w:val="28"/>
        </w:rPr>
        <w:lastRenderedPageBreak/>
        <w:t>05. Государственная программа города Москвы «Жилище»</w:t>
      </w:r>
    </w:p>
    <w:p w:rsidR="00F4066F" w:rsidRPr="006560AA" w:rsidRDefault="00F4066F" w:rsidP="00F4066F">
      <w:pPr>
        <w:autoSpaceDE w:val="0"/>
        <w:autoSpaceDN w:val="0"/>
        <w:adjustRightInd w:val="0"/>
        <w:spacing w:line="360" w:lineRule="auto"/>
        <w:ind w:firstLine="720"/>
        <w:jc w:val="both"/>
        <w:rPr>
          <w:rFonts w:eastAsia="Times New Roman"/>
          <w:sz w:val="28"/>
          <w:szCs w:val="28"/>
        </w:rPr>
      </w:pP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Pr>
          <w:rFonts w:eastAsia="Times New Roman"/>
          <w:sz w:val="28"/>
          <w:szCs w:val="28"/>
        </w:rPr>
        <w:t>773 978,2</w:t>
      </w:r>
      <w:r w:rsidRPr="006560AA">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6560AA">
        <w:rPr>
          <w:rFonts w:eastAsia="Times New Roman"/>
          <w:sz w:val="28"/>
          <w:szCs w:val="28"/>
        </w:rPr>
        <w:t xml:space="preserve"> </w:t>
      </w:r>
      <w:r>
        <w:rPr>
          <w:rFonts w:eastAsia="Times New Roman"/>
          <w:sz w:val="28"/>
          <w:szCs w:val="28"/>
        </w:rPr>
        <w:t>11,9</w:t>
      </w:r>
      <w:r w:rsidRPr="006560AA">
        <w:rPr>
          <w:rFonts w:eastAsia="Times New Roman"/>
          <w:sz w:val="28"/>
          <w:szCs w:val="28"/>
        </w:rPr>
        <w:t xml:space="preserve"> млн рублей).</w:t>
      </w: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26 323,2</w:t>
      </w:r>
      <w:r w:rsidRPr="006560AA">
        <w:rPr>
          <w:rFonts w:eastAsia="Times New Roman"/>
          <w:sz w:val="28"/>
          <w:szCs w:val="28"/>
        </w:rPr>
        <w:t xml:space="preserve"> млн рублей. </w:t>
      </w:r>
    </w:p>
    <w:p w:rsidR="00F4066F" w:rsidRPr="006560AA" w:rsidRDefault="00F4066F" w:rsidP="00F4066F">
      <w:pPr>
        <w:suppressAutoHyphens/>
        <w:spacing w:line="360" w:lineRule="auto"/>
        <w:ind w:firstLine="720"/>
        <w:jc w:val="both"/>
        <w:rPr>
          <w:rFonts w:eastAsia="Times New Roman"/>
          <w:sz w:val="28"/>
          <w:szCs w:val="28"/>
        </w:rPr>
      </w:pP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b/>
          <w:sz w:val="28"/>
          <w:szCs w:val="28"/>
        </w:rPr>
        <w:t>По подпрограмме «Строительство нового жилья в городе Москве и реновация существующей жилой застройки»</w:t>
      </w:r>
      <w:r w:rsidRPr="006560AA">
        <w:rPr>
          <w:rFonts w:eastAsia="Times New Roman"/>
          <w:sz w:val="28"/>
          <w:szCs w:val="28"/>
        </w:rPr>
        <w:t xml:space="preserve"> исполнение составило </w:t>
      </w:r>
      <w:r>
        <w:rPr>
          <w:rFonts w:eastAsia="Times New Roman"/>
          <w:sz w:val="28"/>
          <w:szCs w:val="28"/>
        </w:rPr>
        <w:t>649 673,8</w:t>
      </w:r>
      <w:r w:rsidRPr="006560AA">
        <w:rPr>
          <w:rFonts w:eastAsia="Times New Roman"/>
          <w:sz w:val="28"/>
          <w:szCs w:val="28"/>
        </w:rPr>
        <w:t xml:space="preserve"> млн рублей, в том числе по бюджетным инвестициям </w:t>
      </w:r>
      <w:r>
        <w:rPr>
          <w:rFonts w:eastAsia="Times New Roman"/>
          <w:sz w:val="28"/>
          <w:szCs w:val="28"/>
        </w:rPr>
        <w:t>26 323,2</w:t>
      </w:r>
      <w:r w:rsidRPr="006560AA">
        <w:rPr>
          <w:rFonts w:eastAsia="Times New Roman"/>
          <w:sz w:val="28"/>
          <w:szCs w:val="28"/>
        </w:rPr>
        <w:t xml:space="preserve">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Бюджетные инвестиции направлены на возведение нового жилья для категорий граждан, определенных законодательством Российской Федерации, законодательством города Москвы, и решение проблем граждан, участвующих в долевом строительстве.</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рамках подпрограммы средства направлены на:</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реализацию Программы реновации жилищного фонда в городе Москве в объеме 599 530,6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оказание содействия в организации и осуществлении переселения граждан при реализации Программы реновации в объеме 149,7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возмещение собственникам нежилых помещений в многоквартирных домах, подлежащих реновации, стоимости изымаемого помещения в объеме 4</w:t>
      </w:r>
      <w:r>
        <w:rPr>
          <w:rFonts w:eastAsia="Times New Roman"/>
          <w:sz w:val="28"/>
          <w:szCs w:val="28"/>
        </w:rPr>
        <w:t> </w:t>
      </w:r>
      <w:r w:rsidRPr="0016030A">
        <w:rPr>
          <w:rFonts w:eastAsia="Times New Roman"/>
          <w:sz w:val="28"/>
          <w:szCs w:val="28"/>
        </w:rPr>
        <w:t xml:space="preserve">480,6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выполнение мероприятий по обеспечению в установленном порядке контроля за соблюдением в городе Москве законодательства об участии в долевом строительстве многоквартирных домов и иных объектов недвижимости в объеме 166,8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обеспечение мероприятий по защите прав граждан - участников долевого строительства в объеме 19 019,2 млн рублей.</w:t>
      </w: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b/>
          <w:sz w:val="28"/>
          <w:szCs w:val="28"/>
        </w:rPr>
        <w:lastRenderedPageBreak/>
        <w:t>По подпрограмме «Выполнение государственных обязательств»</w:t>
      </w:r>
      <w:r w:rsidRPr="006560AA">
        <w:rPr>
          <w:rFonts w:eastAsia="Times New Roman"/>
          <w:sz w:val="28"/>
          <w:szCs w:val="28"/>
        </w:rPr>
        <w:t xml:space="preserve"> исполнение составило </w:t>
      </w:r>
      <w:r>
        <w:rPr>
          <w:rFonts w:eastAsia="Times New Roman"/>
          <w:sz w:val="28"/>
          <w:szCs w:val="28"/>
        </w:rPr>
        <w:t>3 539,9</w:t>
      </w:r>
      <w:r w:rsidRPr="006560AA">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6560AA">
        <w:rPr>
          <w:rFonts w:eastAsia="Times New Roman"/>
          <w:sz w:val="28"/>
          <w:szCs w:val="28"/>
        </w:rPr>
        <w:t xml:space="preserve"> </w:t>
      </w:r>
      <w:r>
        <w:rPr>
          <w:rFonts w:eastAsia="Times New Roman"/>
          <w:sz w:val="28"/>
          <w:szCs w:val="28"/>
        </w:rPr>
        <w:t>11,9</w:t>
      </w:r>
      <w:r w:rsidRPr="006560AA">
        <w:rPr>
          <w:rFonts w:eastAsia="Times New Roman"/>
          <w:sz w:val="28"/>
          <w:szCs w:val="28"/>
        </w:rPr>
        <w:t xml:space="preserve">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рамках подпрограммы средства направлены на:</w:t>
      </w:r>
    </w:p>
    <w:p w:rsidR="00F4066F" w:rsidRPr="00EB1BC9" w:rsidRDefault="00F4066F" w:rsidP="00F4066F">
      <w:pPr>
        <w:autoSpaceDE w:val="0"/>
        <w:autoSpaceDN w:val="0"/>
        <w:adjustRightInd w:val="0"/>
        <w:spacing w:line="360" w:lineRule="auto"/>
        <w:ind w:firstLine="720"/>
        <w:jc w:val="both"/>
        <w:rPr>
          <w:rFonts w:eastAsia="Times New Roman"/>
          <w:sz w:val="28"/>
          <w:szCs w:val="28"/>
        </w:rPr>
      </w:pPr>
      <w:r w:rsidRPr="00EB1BC9">
        <w:rPr>
          <w:rFonts w:eastAsia="Times New Roman"/>
          <w:sz w:val="28"/>
          <w:szCs w:val="28"/>
        </w:rPr>
        <w:t>- предоставление социальных выплат жителям города Москвы на строительство или приобретение жилых помещений в объеме 3 327,9 млн рублей;</w:t>
      </w:r>
    </w:p>
    <w:p w:rsidR="00F4066F" w:rsidRPr="00634095" w:rsidRDefault="00F4066F" w:rsidP="00F4066F">
      <w:pPr>
        <w:autoSpaceDE w:val="0"/>
        <w:autoSpaceDN w:val="0"/>
        <w:adjustRightInd w:val="0"/>
        <w:spacing w:line="360" w:lineRule="auto"/>
        <w:ind w:firstLine="720"/>
        <w:jc w:val="both"/>
        <w:rPr>
          <w:rFonts w:eastAsia="Times New Roman"/>
          <w:sz w:val="28"/>
          <w:szCs w:val="28"/>
        </w:rPr>
      </w:pPr>
      <w:r w:rsidRPr="00EB1BC9">
        <w:rPr>
          <w:rFonts w:eastAsia="Times New Roman"/>
          <w:sz w:val="28"/>
          <w:szCs w:val="28"/>
        </w:rPr>
        <w:t>- оказание поддержки в форме предоставления отдельным категориям граждан социальных выплат на приобретение жилых помещений на основании выдаваемых государственных жилищных сертификатов в объеме 129,6 млн рублей.</w:t>
      </w:r>
      <w:r w:rsidRPr="00634095">
        <w:rPr>
          <w:rFonts w:eastAsia="Times New Roman"/>
          <w:sz w:val="28"/>
          <w:szCs w:val="28"/>
        </w:rPr>
        <w:t xml:space="preserve">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2024 году на осуществление переданных полномочий Российской Федерации по обеспечению жилыми помещениями отдельных категорий граждан, определенных федеральным законодательством, из федерального бюджета бюджету города Москвы предоставлены средства в общем объеме 11,9 млн рублей, которые направлены на обеспечение жилыми помещениями ветеранов боевых действий, а также инвалидов и приравненных к ним лиц.</w:t>
      </w:r>
    </w:p>
    <w:p w:rsidR="00F4066F" w:rsidRPr="006560AA" w:rsidRDefault="00F4066F" w:rsidP="00F4066F">
      <w:pPr>
        <w:suppressAutoHyphens/>
        <w:spacing w:line="360" w:lineRule="auto"/>
        <w:ind w:firstLine="720"/>
        <w:jc w:val="both"/>
        <w:rPr>
          <w:rFonts w:eastAsia="Times New Roman"/>
          <w:sz w:val="28"/>
          <w:szCs w:val="28"/>
        </w:rPr>
      </w:pP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b/>
          <w:sz w:val="28"/>
          <w:szCs w:val="28"/>
        </w:rPr>
        <w:t>По подпрограмме «Капитальный ремонт и модернизация жилищного фонда»</w:t>
      </w:r>
      <w:r w:rsidRPr="006560AA">
        <w:rPr>
          <w:rFonts w:eastAsia="Times New Roman"/>
          <w:sz w:val="28"/>
          <w:szCs w:val="28"/>
        </w:rPr>
        <w:t xml:space="preserve"> исполнение составило </w:t>
      </w:r>
      <w:r>
        <w:rPr>
          <w:rFonts w:eastAsia="Times New Roman"/>
          <w:sz w:val="28"/>
          <w:szCs w:val="28"/>
        </w:rPr>
        <w:t>1</w:t>
      </w:r>
      <w:r w:rsidRPr="006560AA">
        <w:rPr>
          <w:rFonts w:eastAsia="Times New Roman"/>
          <w:sz w:val="28"/>
          <w:szCs w:val="28"/>
        </w:rPr>
        <w:t>8</w:t>
      </w:r>
      <w:r>
        <w:rPr>
          <w:rFonts w:eastAsia="Times New Roman"/>
          <w:sz w:val="28"/>
          <w:szCs w:val="28"/>
        </w:rPr>
        <w:t> 833,7</w:t>
      </w:r>
      <w:r w:rsidRPr="006560AA">
        <w:rPr>
          <w:rFonts w:eastAsia="Times New Roman"/>
          <w:sz w:val="28"/>
          <w:szCs w:val="28"/>
        </w:rPr>
        <w:t xml:space="preserve">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рамках подпрограммы средства направлены на:</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уплату взносов на капитальный ремонт общего имущества в многоквартирных домах в объеме 5 662,8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финансовое обеспечение деятельности Фонда капитального ремонта многоквартирных домов города Москвы для осуществления целей, определенных его уставом, в объеме 1 697,7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сохранение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 в объеме 2 499,0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lastRenderedPageBreak/>
        <w:t>- проведение работ по утеплению и облицовке фасадов при капитальном ремонте общего имущества в многоквартирных домах, расположенных на территории города Москвы, в объеме 1 240,2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восстановительные и ремонтные работы в многоквартирных домах в объеме 7 373,4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проведение капитального ремонта государственными учреждениями в объеме 251,0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проведение анализа технического состояния, разработку технического заключения о состоянии строительных конструкций и проектной документации на ремонт многоквартирных домов, включенных в Программу реновации жилищного фонда в городе Москве, до их расселения и сноса, в которых выявлены дефекты несущих строительных конструкций, в объеме 56,9 млн рублей. </w:t>
      </w:r>
    </w:p>
    <w:p w:rsidR="00F4066F" w:rsidRPr="006560AA" w:rsidRDefault="00F4066F" w:rsidP="00F4066F">
      <w:pPr>
        <w:suppressAutoHyphens/>
        <w:spacing w:line="360" w:lineRule="auto"/>
        <w:ind w:firstLine="720"/>
        <w:jc w:val="both"/>
        <w:rPr>
          <w:rFonts w:eastAsia="Times New Roman"/>
          <w:sz w:val="28"/>
          <w:szCs w:val="28"/>
        </w:rPr>
      </w:pP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b/>
          <w:sz w:val="28"/>
          <w:szCs w:val="28"/>
        </w:rPr>
        <w:t>По подпрограмме «Управление жилищным фондом в городе Москве»</w:t>
      </w:r>
      <w:r w:rsidRPr="006560AA">
        <w:rPr>
          <w:rFonts w:eastAsia="Times New Roman"/>
          <w:sz w:val="28"/>
          <w:szCs w:val="28"/>
        </w:rPr>
        <w:t xml:space="preserve"> исполнение составило </w:t>
      </w:r>
      <w:r>
        <w:rPr>
          <w:rFonts w:eastAsia="Times New Roman"/>
          <w:sz w:val="28"/>
          <w:szCs w:val="28"/>
        </w:rPr>
        <w:t>8 677,5</w:t>
      </w:r>
      <w:r w:rsidRPr="006560AA">
        <w:rPr>
          <w:rFonts w:eastAsia="Times New Roman"/>
          <w:sz w:val="28"/>
          <w:szCs w:val="28"/>
        </w:rPr>
        <w:t xml:space="preserve">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рамках подпрограммы средства направлены на:</w:t>
      </w:r>
    </w:p>
    <w:p w:rsidR="00F4066F" w:rsidRPr="00FF227B" w:rsidRDefault="00F4066F" w:rsidP="00F4066F">
      <w:pPr>
        <w:autoSpaceDE w:val="0"/>
        <w:autoSpaceDN w:val="0"/>
        <w:spacing w:line="360" w:lineRule="auto"/>
        <w:ind w:firstLine="720"/>
        <w:jc w:val="both"/>
        <w:rPr>
          <w:rFonts w:eastAsiaTheme="minorHAnsi"/>
          <w:sz w:val="28"/>
          <w:szCs w:val="28"/>
        </w:rPr>
      </w:pPr>
      <w:r w:rsidRPr="00FF227B">
        <w:rPr>
          <w:sz w:val="28"/>
          <w:szCs w:val="28"/>
        </w:rPr>
        <w:t>- финансовое обеспечение деятельности государственных казенных учреждений города Москвы в сфере жилищно-коммунального хозяйства, выполнение государственных работ в жилищной сфере (организация печати и доставки единых платежных документов, координация деятельности организаций по использованию АСУ ОДС и АСУ «Информационное обеспечение деятельности ЕИРЦ», экспертно-аналитические работы в рамках проведения процедур регионального государственного жилищного надзора за соблюдением установления размера платы за жилое помещение в МКД и порядка расчета платы за коммунальные услуги, начисление юридическим лицам платежей за жилые и нежилые помещения) в объеме 5 124,8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выполнение работ по подготовке документации на жилые объекты недвижимости, в том числе по итогам технической инвентаризации; организационно-техническому сопровождению исполнения обязательств </w:t>
      </w:r>
      <w:r w:rsidRPr="0016030A">
        <w:rPr>
          <w:rFonts w:eastAsia="Times New Roman"/>
          <w:sz w:val="28"/>
          <w:szCs w:val="28"/>
        </w:rPr>
        <w:lastRenderedPageBreak/>
        <w:t xml:space="preserve">города Москвы как собственника помещений в многоквартирных домах по уплате взносов на капитальный ремонт общего имущества, а также организационно-техническому сопровождению порядка использования субсидий жителями города Москвы, состоящими на жилищном учете, для приобретения или строительства жилых помещений в объеме 288,2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ремонт жилых помещений, переходящих в государственную собственность города Москвы и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 в объеме 662,5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содержание, коммунальные услуги по отоплению, обращению с твердыми коммунальными отходами в отношении нераспределенных жилых и нежилых помещений в многоквартирных домах, находящихся в собственности города Москвы, в объеме 2 341,4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осуществление деятельности в сфере управления многоквартирными домами на территории города Москвы в объеме 209,3 млн рублей.</w:t>
      </w:r>
    </w:p>
    <w:p w:rsidR="00F4066F" w:rsidRPr="006560AA" w:rsidRDefault="00F4066F" w:rsidP="00F4066F">
      <w:pPr>
        <w:suppressAutoHyphens/>
        <w:spacing w:line="360" w:lineRule="auto"/>
        <w:ind w:firstLine="720"/>
        <w:jc w:val="both"/>
        <w:rPr>
          <w:rFonts w:eastAsia="Times New Roman"/>
          <w:sz w:val="28"/>
          <w:szCs w:val="28"/>
        </w:rPr>
      </w:pP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b/>
          <w:sz w:val="28"/>
          <w:szCs w:val="28"/>
        </w:rPr>
        <w:t>По подпрограмме «Содержание и благоустройство</w:t>
      </w:r>
      <w:r>
        <w:rPr>
          <w:rFonts w:eastAsia="Times New Roman"/>
          <w:b/>
          <w:sz w:val="28"/>
          <w:szCs w:val="28"/>
        </w:rPr>
        <w:t xml:space="preserve"> </w:t>
      </w:r>
      <w:r w:rsidRPr="006560AA">
        <w:rPr>
          <w:rFonts w:eastAsia="Times New Roman"/>
          <w:b/>
          <w:sz w:val="28"/>
          <w:szCs w:val="28"/>
        </w:rPr>
        <w:t>территории жилой застройки и иные мероприятия в сфере жилищного хозяйства»</w:t>
      </w:r>
      <w:r w:rsidRPr="006560AA">
        <w:rPr>
          <w:rFonts w:eastAsia="Times New Roman"/>
          <w:sz w:val="28"/>
          <w:szCs w:val="28"/>
        </w:rPr>
        <w:t xml:space="preserve"> исполнение составило </w:t>
      </w:r>
      <w:r>
        <w:rPr>
          <w:rFonts w:eastAsia="Times New Roman"/>
          <w:sz w:val="28"/>
          <w:szCs w:val="28"/>
        </w:rPr>
        <w:t>93 253,3</w:t>
      </w:r>
      <w:r w:rsidRPr="006560AA">
        <w:rPr>
          <w:rFonts w:eastAsia="Times New Roman"/>
          <w:sz w:val="28"/>
          <w:szCs w:val="28"/>
        </w:rPr>
        <w:t xml:space="preserve">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В рамках подпрограммы средства направлены на:</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содержание и текущий ремонт дворовых территорий в объеме 48 738,1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приобретение основных средств, техники и </w:t>
      </w:r>
      <w:proofErr w:type="spellStart"/>
      <w:r w:rsidRPr="0016030A">
        <w:rPr>
          <w:rFonts w:eastAsia="Times New Roman"/>
          <w:sz w:val="28"/>
          <w:szCs w:val="28"/>
        </w:rPr>
        <w:t>противогололедных</w:t>
      </w:r>
      <w:proofErr w:type="spellEnd"/>
      <w:r w:rsidRPr="0016030A">
        <w:rPr>
          <w:rFonts w:eastAsia="Times New Roman"/>
          <w:sz w:val="28"/>
          <w:szCs w:val="28"/>
        </w:rPr>
        <w:t xml:space="preserve"> реагентов, проведение ремонта имущества учреждений, обустройство модульных городков, а также иные цели, связанные с обеспечением содержания дворовых территорий, в объеме 3 409,3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благоустройство территорий жилой застройки в объеме 9 966,2 млн рублей;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lastRenderedPageBreak/>
        <w:t>- техническое содержание общедомового и внутриквартирного оборудования для маломобильных групп граждан, обеспечение эксплуатации объединенных диспетчерских служб и расположенного в них оборудования, эксплуатацию и функционирование внутриквартальных технологических систем связи, содержание, оснащение, ремонт и проведение обследований защитных сооружений гражданской обороны жилого сектора, иные мероприятия по эксплуатации жилищного фонда в объеме 9 130,0 млн рублей;</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реализацию дополнительных мероприятий по социально-экономическому развитию районов города Москвы в объеме 994,0 млн рублей: проведение капитального ремонта отдельных элементов общедомового имущества в многоквартирных домах, установку общедомового оборудования, позволяющего обеспечить беспрепятственный доступ инвалидов и других лиц с ограничениями жизнедеятельности, включая подъемные платформы, благоустройство дворовых и иных территорий районов, оказание адресной материальной помощи гражданам и  социально-бытовых услуг льготным категориям граждан, ремонт квартир  ветеранов и инвалидов Великой Отечественной войны, детей-сирот и др. льготных категорий населения, ремонт нежилых помещений, предназначенных для организации работы общественных пунктов охраны порядка, советов ветеранов, а также досуговой, социально-воспитательной, физкультурно-оздоровительной и спортивной работы с населением по месту жительства;</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D03058">
        <w:rPr>
          <w:rFonts w:eastAsia="Times New Roman"/>
          <w:sz w:val="28"/>
          <w:szCs w:val="28"/>
        </w:rPr>
        <w:t xml:space="preserve">- благоустройство дворовых </w:t>
      </w:r>
      <w:r>
        <w:rPr>
          <w:rFonts w:eastAsia="Times New Roman"/>
          <w:sz w:val="28"/>
          <w:szCs w:val="28"/>
        </w:rPr>
        <w:t>и</w:t>
      </w:r>
      <w:r w:rsidRPr="00D03058">
        <w:rPr>
          <w:rFonts w:eastAsia="Times New Roman"/>
          <w:sz w:val="28"/>
          <w:szCs w:val="28"/>
        </w:rPr>
        <w:t xml:space="preserve"> иных территорий, создание </w:t>
      </w:r>
      <w:proofErr w:type="spellStart"/>
      <w:r w:rsidRPr="00D03058">
        <w:rPr>
          <w:rFonts w:eastAsia="Times New Roman"/>
          <w:sz w:val="28"/>
          <w:szCs w:val="28"/>
        </w:rPr>
        <w:t>безбарьерной</w:t>
      </w:r>
      <w:proofErr w:type="spellEnd"/>
      <w:r w:rsidRPr="00D03058">
        <w:rPr>
          <w:rFonts w:eastAsia="Times New Roman"/>
          <w:sz w:val="28"/>
          <w:szCs w:val="28"/>
        </w:rPr>
        <w:t xml:space="preserve"> среды для маломобильных групп населения, предоставление субсидий на </w:t>
      </w:r>
      <w:proofErr w:type="spellStart"/>
      <w:r w:rsidRPr="00D03058">
        <w:rPr>
          <w:rFonts w:eastAsia="Times New Roman"/>
          <w:sz w:val="28"/>
          <w:szCs w:val="28"/>
        </w:rPr>
        <w:t>софинансирование</w:t>
      </w:r>
      <w:proofErr w:type="spellEnd"/>
      <w:r w:rsidRPr="00D03058">
        <w:rPr>
          <w:rFonts w:eastAsia="Times New Roman"/>
          <w:sz w:val="28"/>
          <w:szCs w:val="28"/>
        </w:rPr>
        <w:t xml:space="preserve"> расходов жителей по установке ограждающих устройств (шлагбаумов) на придомовых территориях, расположенных в границах районов города Москвы, в объем</w:t>
      </w:r>
      <w:r>
        <w:rPr>
          <w:rFonts w:eastAsia="Times New Roman"/>
          <w:sz w:val="28"/>
          <w:szCs w:val="28"/>
        </w:rPr>
        <w:t xml:space="preserve">е </w:t>
      </w:r>
      <w:r w:rsidRPr="00D03058">
        <w:rPr>
          <w:rFonts w:eastAsia="Times New Roman"/>
          <w:sz w:val="28"/>
          <w:szCs w:val="28"/>
        </w:rPr>
        <w:t>20 023,0 млн рублей;</w:t>
      </w:r>
      <w:r w:rsidRPr="0016030A">
        <w:rPr>
          <w:rFonts w:eastAsia="Times New Roman"/>
          <w:sz w:val="28"/>
          <w:szCs w:val="28"/>
        </w:rPr>
        <w:t xml:space="preserve"> </w:t>
      </w:r>
    </w:p>
    <w:p w:rsidR="00F4066F" w:rsidRPr="0016030A" w:rsidRDefault="00F4066F" w:rsidP="00F4066F">
      <w:pPr>
        <w:autoSpaceDE w:val="0"/>
        <w:autoSpaceDN w:val="0"/>
        <w:adjustRightInd w:val="0"/>
        <w:spacing w:line="360" w:lineRule="auto"/>
        <w:ind w:firstLine="720"/>
        <w:jc w:val="both"/>
        <w:rPr>
          <w:rFonts w:eastAsia="Times New Roman"/>
          <w:sz w:val="28"/>
          <w:szCs w:val="28"/>
        </w:rPr>
      </w:pPr>
      <w:r w:rsidRPr="0016030A">
        <w:rPr>
          <w:rFonts w:eastAsia="Times New Roman"/>
          <w:sz w:val="28"/>
          <w:szCs w:val="28"/>
        </w:rPr>
        <w:t xml:space="preserve">- проведение </w:t>
      </w:r>
      <w:proofErr w:type="spellStart"/>
      <w:r w:rsidRPr="0016030A">
        <w:rPr>
          <w:rFonts w:eastAsia="Times New Roman"/>
          <w:sz w:val="28"/>
          <w:szCs w:val="28"/>
        </w:rPr>
        <w:t>дератизационных</w:t>
      </w:r>
      <w:proofErr w:type="spellEnd"/>
      <w:r w:rsidRPr="0016030A">
        <w:rPr>
          <w:rFonts w:eastAsia="Times New Roman"/>
          <w:sz w:val="28"/>
          <w:szCs w:val="28"/>
        </w:rPr>
        <w:t xml:space="preserve"> мероприятий в многоквартирных домах и на дворовых территориях в городе Москве в объеме 576,9 млн рублей;</w:t>
      </w:r>
    </w:p>
    <w:p w:rsidR="00F4066F" w:rsidRPr="006560AA" w:rsidRDefault="00F4066F" w:rsidP="00F4066F">
      <w:pPr>
        <w:autoSpaceDE w:val="0"/>
        <w:autoSpaceDN w:val="0"/>
        <w:adjustRightInd w:val="0"/>
        <w:spacing w:line="360" w:lineRule="auto"/>
        <w:ind w:firstLine="720"/>
        <w:jc w:val="both"/>
        <w:rPr>
          <w:rFonts w:eastAsia="Times New Roman"/>
          <w:sz w:val="28"/>
          <w:szCs w:val="28"/>
          <w:highlight w:val="yellow"/>
        </w:rPr>
      </w:pPr>
      <w:r w:rsidRPr="0016030A">
        <w:rPr>
          <w:rFonts w:eastAsia="Times New Roman"/>
          <w:sz w:val="28"/>
          <w:szCs w:val="28"/>
        </w:rPr>
        <w:t>- проведение работ по созданию единой системы навигации, кроме объектов транспортной навигации, в объеме 370,4 млн рублей.</w:t>
      </w:r>
      <w:r w:rsidRPr="006560AA">
        <w:rPr>
          <w:rFonts w:eastAsia="Times New Roman"/>
          <w:sz w:val="28"/>
          <w:szCs w:val="28"/>
          <w:highlight w:val="yellow"/>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06. Государственная программа города Москвы «Развитие коммунально-инженерной инфраструктуры и энергосбережение»</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sz w:val="28"/>
          <w:szCs w:val="28"/>
        </w:rPr>
        <w:t xml:space="preserve">Исполнение расходов по Государственной программе составило </w:t>
      </w:r>
      <w:r>
        <w:rPr>
          <w:sz w:val="28"/>
          <w:szCs w:val="28"/>
        </w:rPr>
        <w:t>119 818,6</w:t>
      </w:r>
      <w:r w:rsidRPr="006560AA">
        <w:rPr>
          <w:sz w:val="28"/>
          <w:szCs w:val="28"/>
        </w:rPr>
        <w:t xml:space="preserve"> млн рублей. </w:t>
      </w:r>
    </w:p>
    <w:p w:rsidR="00F4066F" w:rsidRPr="006560AA" w:rsidRDefault="00F4066F" w:rsidP="00F4066F">
      <w:pPr>
        <w:spacing w:line="360" w:lineRule="auto"/>
        <w:ind w:firstLine="720"/>
        <w:jc w:val="both"/>
        <w:rPr>
          <w:sz w:val="28"/>
          <w:szCs w:val="28"/>
        </w:rPr>
      </w:pPr>
      <w:r w:rsidRPr="006560AA">
        <w:rPr>
          <w:sz w:val="28"/>
          <w:szCs w:val="28"/>
        </w:rPr>
        <w:t xml:space="preserve">В рамках программы исполнение бюджетных инвестиций составило </w:t>
      </w:r>
      <w:r>
        <w:rPr>
          <w:sz w:val="28"/>
          <w:szCs w:val="28"/>
        </w:rPr>
        <w:t>35 488,4</w:t>
      </w:r>
      <w:r w:rsidRPr="006560AA">
        <w:rPr>
          <w:sz w:val="28"/>
          <w:szCs w:val="28"/>
        </w:rPr>
        <w:t xml:space="preserve"> млн рублей. </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 xml:space="preserve">По подпрограмме «Развитие электроснабжения города Москвы» </w:t>
      </w:r>
      <w:r w:rsidRPr="006560AA">
        <w:rPr>
          <w:sz w:val="28"/>
          <w:szCs w:val="28"/>
        </w:rPr>
        <w:t xml:space="preserve">исполнение составило </w:t>
      </w:r>
      <w:r>
        <w:rPr>
          <w:sz w:val="28"/>
          <w:szCs w:val="28"/>
        </w:rPr>
        <w:t>7 835,3</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6560AA">
        <w:rPr>
          <w:sz w:val="28"/>
          <w:szCs w:val="28"/>
        </w:rPr>
        <w:t>В рамках подпрограммы средства направлены на</w:t>
      </w:r>
      <w:r>
        <w:rPr>
          <w:sz w:val="28"/>
          <w:szCs w:val="28"/>
        </w:rPr>
        <w:t xml:space="preserve">: </w:t>
      </w:r>
    </w:p>
    <w:p w:rsidR="00F4066F" w:rsidRPr="0079312E" w:rsidRDefault="00F4066F" w:rsidP="00F4066F">
      <w:pPr>
        <w:spacing w:line="360" w:lineRule="auto"/>
        <w:ind w:firstLine="720"/>
        <w:jc w:val="both"/>
        <w:rPr>
          <w:sz w:val="28"/>
          <w:szCs w:val="28"/>
        </w:rPr>
      </w:pPr>
      <w:r w:rsidRPr="0079312E">
        <w:rPr>
          <w:sz w:val="28"/>
          <w:szCs w:val="28"/>
        </w:rPr>
        <w:t>- обеспечени</w:t>
      </w:r>
      <w:r>
        <w:rPr>
          <w:sz w:val="28"/>
          <w:szCs w:val="28"/>
        </w:rPr>
        <w:t>е</w:t>
      </w:r>
      <w:r w:rsidRPr="0079312E">
        <w:rPr>
          <w:sz w:val="28"/>
          <w:szCs w:val="28"/>
        </w:rPr>
        <w:t xml:space="preserve"> резервными источниками электроснабжения и техникой в объеме 3 441,4 млн рублей;</w:t>
      </w:r>
    </w:p>
    <w:p w:rsidR="00F4066F" w:rsidRPr="006560AA" w:rsidRDefault="00F4066F" w:rsidP="00F4066F">
      <w:pPr>
        <w:spacing w:line="360" w:lineRule="auto"/>
        <w:ind w:firstLine="720"/>
        <w:jc w:val="both"/>
        <w:rPr>
          <w:sz w:val="28"/>
          <w:szCs w:val="28"/>
        </w:rPr>
      </w:pPr>
      <w:r>
        <w:rPr>
          <w:sz w:val="28"/>
          <w:szCs w:val="28"/>
        </w:rPr>
        <w:t>- подключение</w:t>
      </w:r>
      <w:r w:rsidRPr="0079312E">
        <w:rPr>
          <w:sz w:val="28"/>
          <w:szCs w:val="28"/>
        </w:rPr>
        <w:t xml:space="preserve"> зарядных станций для электромобилей к сетям электроснабжения города Мос</w:t>
      </w:r>
      <w:r>
        <w:rPr>
          <w:sz w:val="28"/>
          <w:szCs w:val="28"/>
        </w:rPr>
        <w:t>квы в объеме 3 000,0 млн рублей;</w:t>
      </w:r>
    </w:p>
    <w:p w:rsidR="00F4066F" w:rsidRPr="0079312E" w:rsidRDefault="00F4066F" w:rsidP="00F4066F">
      <w:pPr>
        <w:spacing w:line="360" w:lineRule="auto"/>
        <w:ind w:firstLine="720"/>
        <w:jc w:val="both"/>
        <w:rPr>
          <w:sz w:val="28"/>
          <w:szCs w:val="28"/>
        </w:rPr>
      </w:pPr>
      <w:r w:rsidRPr="005211E3">
        <w:rPr>
          <w:sz w:val="28"/>
          <w:szCs w:val="28"/>
        </w:rPr>
        <w:t>- обеспечение электроснабжения мест проведения социально-культурных и общественных мероприятий в объеме 1 392,7 млн рублей.</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теплоснабжения города Москвы»</w:t>
      </w:r>
      <w:r w:rsidRPr="006560AA">
        <w:rPr>
          <w:sz w:val="28"/>
          <w:szCs w:val="28"/>
        </w:rPr>
        <w:t xml:space="preserve"> исполнение составило </w:t>
      </w:r>
      <w:r>
        <w:rPr>
          <w:sz w:val="28"/>
          <w:szCs w:val="28"/>
        </w:rPr>
        <w:t>14 330,3</w:t>
      </w:r>
      <w:r w:rsidRPr="006560AA">
        <w:rPr>
          <w:sz w:val="28"/>
          <w:szCs w:val="28"/>
        </w:rPr>
        <w:t xml:space="preserve"> млн рублей</w:t>
      </w:r>
      <w:r>
        <w:rPr>
          <w:sz w:val="28"/>
          <w:szCs w:val="28"/>
        </w:rPr>
        <w:t xml:space="preserve">, </w:t>
      </w:r>
      <w:r w:rsidRPr="006560AA">
        <w:rPr>
          <w:sz w:val="28"/>
          <w:szCs w:val="28"/>
        </w:rPr>
        <w:t xml:space="preserve">в том числе по бюджетным инвестициям </w:t>
      </w:r>
      <w:r>
        <w:rPr>
          <w:sz w:val="28"/>
          <w:szCs w:val="28"/>
        </w:rPr>
        <w:t>336,0</w:t>
      </w:r>
      <w:r w:rsidRPr="006560AA">
        <w:rPr>
          <w:sz w:val="28"/>
          <w:szCs w:val="28"/>
        </w:rPr>
        <w:t xml:space="preserve"> млн рублей.</w:t>
      </w:r>
    </w:p>
    <w:p w:rsidR="00F4066F" w:rsidRDefault="00F4066F" w:rsidP="00F4066F">
      <w:pPr>
        <w:spacing w:line="360" w:lineRule="auto"/>
        <w:ind w:firstLine="720"/>
        <w:jc w:val="both"/>
        <w:rPr>
          <w:rFonts w:eastAsiaTheme="minorHAnsi"/>
          <w:sz w:val="28"/>
          <w:szCs w:val="28"/>
        </w:rPr>
      </w:pPr>
      <w:r w:rsidRPr="001C247E">
        <w:rPr>
          <w:sz w:val="28"/>
          <w:szCs w:val="28"/>
        </w:rPr>
        <w:t>Бюджетные инвестиции направлены на</w:t>
      </w:r>
      <w:r w:rsidRPr="00525D72">
        <w:t xml:space="preserve"> </w:t>
      </w:r>
      <w:r w:rsidRPr="00525D72">
        <w:rPr>
          <w:sz w:val="28"/>
          <w:szCs w:val="28"/>
        </w:rPr>
        <w:t xml:space="preserve">реконструкцию котельной в </w:t>
      </w:r>
      <w:r>
        <w:rPr>
          <w:sz w:val="28"/>
          <w:szCs w:val="28"/>
        </w:rPr>
        <w:br/>
      </w:r>
      <w:r w:rsidRPr="00525D72">
        <w:rPr>
          <w:sz w:val="28"/>
          <w:szCs w:val="28"/>
        </w:rPr>
        <w:t xml:space="preserve">пос. </w:t>
      </w:r>
      <w:proofErr w:type="spellStart"/>
      <w:r w:rsidRPr="00525D72">
        <w:rPr>
          <w:sz w:val="28"/>
          <w:szCs w:val="28"/>
        </w:rPr>
        <w:t>Внуковское</w:t>
      </w:r>
      <w:proofErr w:type="spellEnd"/>
      <w:r w:rsidRPr="00525D72">
        <w:rPr>
          <w:sz w:val="28"/>
          <w:szCs w:val="28"/>
        </w:rPr>
        <w:t xml:space="preserve">, тепловой сети на территории усадьбы Измайлово и приобретение в собственность города Москвы трех центральных тепловых </w:t>
      </w:r>
      <w:r w:rsidRPr="001E0114">
        <w:rPr>
          <w:sz w:val="28"/>
          <w:szCs w:val="28"/>
        </w:rPr>
        <w:t>пунктов в муниципальном округе Южное</w:t>
      </w:r>
      <w:r w:rsidRPr="00525D72">
        <w:rPr>
          <w:sz w:val="28"/>
          <w:szCs w:val="28"/>
        </w:rPr>
        <w:t xml:space="preserve"> Бутово.</w:t>
      </w:r>
    </w:p>
    <w:p w:rsidR="00F4066F" w:rsidRDefault="00F4066F" w:rsidP="00F4066F">
      <w:pPr>
        <w:spacing w:line="360" w:lineRule="auto"/>
        <w:ind w:firstLine="720"/>
        <w:jc w:val="both"/>
        <w:rPr>
          <w:sz w:val="28"/>
          <w:szCs w:val="28"/>
        </w:rPr>
      </w:pPr>
      <w:r w:rsidRPr="006560AA">
        <w:rPr>
          <w:sz w:val="28"/>
          <w:szCs w:val="28"/>
        </w:rPr>
        <w:t>В рамках подпрограммы средства направлены на:</w:t>
      </w:r>
    </w:p>
    <w:p w:rsidR="00F4066F" w:rsidRDefault="00F4066F" w:rsidP="00F4066F">
      <w:pPr>
        <w:spacing w:line="360" w:lineRule="auto"/>
        <w:ind w:firstLine="720"/>
        <w:jc w:val="both"/>
        <w:rPr>
          <w:sz w:val="28"/>
          <w:szCs w:val="28"/>
        </w:rPr>
      </w:pPr>
      <w:r w:rsidRPr="0079312E">
        <w:rPr>
          <w:sz w:val="28"/>
          <w:szCs w:val="28"/>
        </w:rPr>
        <w:t>- переустройств</w:t>
      </w:r>
      <w:r>
        <w:rPr>
          <w:sz w:val="28"/>
          <w:szCs w:val="28"/>
        </w:rPr>
        <w:t>о</w:t>
      </w:r>
      <w:r w:rsidRPr="0079312E">
        <w:rPr>
          <w:sz w:val="28"/>
          <w:szCs w:val="28"/>
        </w:rPr>
        <w:t xml:space="preserve"> байпасов и проведени</w:t>
      </w:r>
      <w:r>
        <w:rPr>
          <w:sz w:val="28"/>
          <w:szCs w:val="28"/>
        </w:rPr>
        <w:t>е</w:t>
      </w:r>
      <w:r w:rsidRPr="0079312E">
        <w:rPr>
          <w:sz w:val="28"/>
          <w:szCs w:val="28"/>
        </w:rPr>
        <w:t xml:space="preserve"> капитального ремонта </w:t>
      </w:r>
      <w:r>
        <w:rPr>
          <w:sz w:val="28"/>
          <w:szCs w:val="28"/>
        </w:rPr>
        <w:t>сетей теплоснабжения</w:t>
      </w:r>
      <w:r w:rsidRPr="0079312E">
        <w:rPr>
          <w:sz w:val="28"/>
          <w:szCs w:val="28"/>
        </w:rPr>
        <w:t xml:space="preserve"> в объеме 11 347,2 млн рублей; </w:t>
      </w:r>
    </w:p>
    <w:p w:rsidR="00F4066F" w:rsidRPr="0079312E" w:rsidRDefault="00F4066F" w:rsidP="00F4066F">
      <w:pPr>
        <w:spacing w:line="360" w:lineRule="auto"/>
        <w:ind w:firstLine="720"/>
        <w:jc w:val="both"/>
        <w:rPr>
          <w:sz w:val="28"/>
          <w:szCs w:val="28"/>
        </w:rPr>
      </w:pPr>
      <w:r w:rsidRPr="00387677">
        <w:rPr>
          <w:sz w:val="28"/>
          <w:szCs w:val="28"/>
        </w:rPr>
        <w:t>- содержание объектов</w:t>
      </w:r>
      <w:r w:rsidRPr="005D702F">
        <w:rPr>
          <w:sz w:val="28"/>
          <w:szCs w:val="28"/>
        </w:rPr>
        <w:t xml:space="preserve"> теплоэнергетического комплекса, постановку на кадастровый учет бесхозяйных объектов энергетики в объеме 1 632,8 млн рублей;</w:t>
      </w:r>
    </w:p>
    <w:p w:rsidR="00F4066F" w:rsidRDefault="00F4066F" w:rsidP="00F4066F">
      <w:pPr>
        <w:spacing w:line="360" w:lineRule="auto"/>
        <w:ind w:firstLine="720"/>
        <w:jc w:val="both"/>
        <w:rPr>
          <w:sz w:val="28"/>
          <w:szCs w:val="28"/>
        </w:rPr>
      </w:pPr>
      <w:r w:rsidRPr="0079312E">
        <w:rPr>
          <w:sz w:val="28"/>
          <w:szCs w:val="28"/>
        </w:rPr>
        <w:lastRenderedPageBreak/>
        <w:t>- выполнение ремонтных работ на объектах инженерной инфраструктуры, включая обследование их технического состояния и оформление документации, в объеме 781,2 млн рублей</w:t>
      </w:r>
      <w:r>
        <w:rPr>
          <w:sz w:val="28"/>
          <w:szCs w:val="28"/>
        </w:rPr>
        <w:t>;</w:t>
      </w:r>
    </w:p>
    <w:p w:rsidR="00F4066F" w:rsidRPr="0079312E" w:rsidRDefault="00F4066F" w:rsidP="00F4066F">
      <w:pPr>
        <w:spacing w:line="360" w:lineRule="auto"/>
        <w:ind w:firstLine="720"/>
        <w:jc w:val="both"/>
        <w:rPr>
          <w:sz w:val="28"/>
          <w:szCs w:val="28"/>
        </w:rPr>
      </w:pPr>
      <w:r>
        <w:rPr>
          <w:sz w:val="28"/>
          <w:szCs w:val="28"/>
        </w:rPr>
        <w:t>- обеспечение функционирования объектов теплоснабжения и подготовку теплоэнергетических объектов к прохождению отопительных периодов в объеме 130,5</w:t>
      </w:r>
      <w:r w:rsidRPr="0079312E">
        <w:rPr>
          <w:sz w:val="28"/>
          <w:szCs w:val="28"/>
        </w:rPr>
        <w:t xml:space="preserve"> млн рублей;</w:t>
      </w:r>
    </w:p>
    <w:p w:rsidR="00F4066F" w:rsidRDefault="00F4066F" w:rsidP="00F4066F">
      <w:pPr>
        <w:spacing w:line="360" w:lineRule="auto"/>
        <w:ind w:firstLine="720"/>
        <w:jc w:val="both"/>
        <w:rPr>
          <w:sz w:val="28"/>
          <w:szCs w:val="28"/>
        </w:rPr>
      </w:pPr>
      <w:r w:rsidRPr="005A2A1E">
        <w:rPr>
          <w:sz w:val="28"/>
          <w:szCs w:val="28"/>
        </w:rPr>
        <w:t xml:space="preserve">- </w:t>
      </w:r>
      <w:r>
        <w:rPr>
          <w:sz w:val="28"/>
          <w:szCs w:val="28"/>
        </w:rPr>
        <w:t>переключение абонентов</w:t>
      </w:r>
      <w:r w:rsidRPr="00B63879">
        <w:rPr>
          <w:sz w:val="28"/>
          <w:szCs w:val="28"/>
        </w:rPr>
        <w:t xml:space="preserve"> котельной</w:t>
      </w:r>
      <w:r w:rsidRPr="005A2A1E">
        <w:rPr>
          <w:sz w:val="28"/>
          <w:szCs w:val="28"/>
        </w:rPr>
        <w:t xml:space="preserve"> </w:t>
      </w:r>
      <w:r>
        <w:rPr>
          <w:sz w:val="28"/>
          <w:szCs w:val="28"/>
        </w:rPr>
        <w:t xml:space="preserve">ФГАУ «НМИЦ нейрохирургии им. </w:t>
      </w:r>
      <w:proofErr w:type="spellStart"/>
      <w:r>
        <w:rPr>
          <w:sz w:val="28"/>
          <w:szCs w:val="28"/>
        </w:rPr>
        <w:t>ак</w:t>
      </w:r>
      <w:proofErr w:type="spellEnd"/>
      <w:r>
        <w:rPr>
          <w:sz w:val="28"/>
          <w:szCs w:val="28"/>
        </w:rPr>
        <w:t>. Н.Н. Бурденко» Минздрава России на централизованные системы горячего водоснабжения и теплоснабжения</w:t>
      </w:r>
      <w:r w:rsidRPr="001C247E">
        <w:rPr>
          <w:sz w:val="28"/>
          <w:szCs w:val="28"/>
        </w:rPr>
        <w:t xml:space="preserve"> </w:t>
      </w:r>
      <w:r w:rsidRPr="005A2A1E">
        <w:rPr>
          <w:sz w:val="28"/>
          <w:szCs w:val="28"/>
        </w:rPr>
        <w:t>в объеме 102,6 млн рублей</w:t>
      </w:r>
      <w:r>
        <w:rPr>
          <w:sz w:val="28"/>
          <w:szCs w:val="28"/>
        </w:rPr>
        <w:t>.</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газоснабжения в городе Москве»</w:t>
      </w:r>
      <w:r w:rsidRPr="006560AA">
        <w:rPr>
          <w:sz w:val="28"/>
          <w:szCs w:val="28"/>
        </w:rPr>
        <w:t xml:space="preserve"> исполнение составило </w:t>
      </w:r>
      <w:r>
        <w:rPr>
          <w:sz w:val="28"/>
          <w:szCs w:val="28"/>
        </w:rPr>
        <w:t>9 866,5</w:t>
      </w:r>
      <w:r w:rsidRPr="006560AA">
        <w:rPr>
          <w:sz w:val="28"/>
          <w:szCs w:val="28"/>
        </w:rPr>
        <w:t xml:space="preserve"> млн рублей, в том числе по бюджетным инвестициям </w:t>
      </w:r>
      <w:r>
        <w:rPr>
          <w:sz w:val="28"/>
          <w:szCs w:val="28"/>
        </w:rPr>
        <w:t>9 451,7</w:t>
      </w:r>
      <w:r w:rsidRPr="006560AA">
        <w:rPr>
          <w:sz w:val="28"/>
          <w:szCs w:val="28"/>
        </w:rPr>
        <w:t xml:space="preserve"> млн рублей.</w:t>
      </w:r>
    </w:p>
    <w:p w:rsidR="00F4066F" w:rsidRPr="001C247E" w:rsidRDefault="00F4066F" w:rsidP="00F4066F">
      <w:pPr>
        <w:spacing w:line="360" w:lineRule="auto"/>
        <w:ind w:firstLine="720"/>
        <w:jc w:val="both"/>
        <w:rPr>
          <w:sz w:val="28"/>
          <w:szCs w:val="28"/>
        </w:rPr>
      </w:pPr>
      <w:r>
        <w:rPr>
          <w:sz w:val="28"/>
          <w:szCs w:val="28"/>
        </w:rPr>
        <w:t>Бюджетные инвестиции направлены на перекладку газопровода-дюкера и строительство/реконструкцию объектов газового хозяйства.</w:t>
      </w:r>
    </w:p>
    <w:p w:rsidR="00F4066F" w:rsidRPr="006560AA" w:rsidRDefault="00F4066F" w:rsidP="00F4066F">
      <w:pPr>
        <w:spacing w:line="360" w:lineRule="auto"/>
        <w:ind w:firstLine="720"/>
        <w:jc w:val="both"/>
        <w:rPr>
          <w:sz w:val="28"/>
          <w:szCs w:val="28"/>
        </w:rPr>
      </w:pPr>
      <w:r w:rsidRPr="00C34055">
        <w:rPr>
          <w:sz w:val="28"/>
          <w:szCs w:val="28"/>
        </w:rPr>
        <w:t xml:space="preserve">В рамках подпрограммы средства направлены на реализацию мероприятий по обеспечению резервными источниками теплоснабжения и техникой </w:t>
      </w:r>
      <w:r w:rsidRPr="00C34055">
        <w:rPr>
          <w:color w:val="000000"/>
          <w:sz w:val="28"/>
        </w:rPr>
        <w:t>в объеме 414,7 млн рублей</w:t>
      </w:r>
      <w:r w:rsidRPr="00C34055">
        <w:rPr>
          <w:sz w:val="28"/>
          <w:szCs w:val="28"/>
        </w:rPr>
        <w:t>.</w:t>
      </w:r>
    </w:p>
    <w:p w:rsidR="00F4066F" w:rsidRPr="003B3DD8" w:rsidRDefault="00F4066F" w:rsidP="00F4066F">
      <w:pPr>
        <w:spacing w:line="360" w:lineRule="auto"/>
        <w:ind w:firstLine="720"/>
        <w:jc w:val="both"/>
        <w:rPr>
          <w:sz w:val="20"/>
          <w:szCs w:val="20"/>
        </w:rPr>
      </w:pPr>
      <w:r w:rsidRPr="006560AA">
        <w:rPr>
          <w:sz w:val="28"/>
          <w:szCs w:val="28"/>
        </w:rPr>
        <w:t xml:space="preserve"> </w:t>
      </w: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и модернизация объектов коллекторного хозяйства города Москвы»</w:t>
      </w:r>
      <w:r w:rsidRPr="006560AA">
        <w:rPr>
          <w:sz w:val="28"/>
          <w:szCs w:val="28"/>
        </w:rPr>
        <w:t xml:space="preserve"> исполнение </w:t>
      </w:r>
      <w:r>
        <w:rPr>
          <w:sz w:val="28"/>
          <w:szCs w:val="28"/>
        </w:rPr>
        <w:t>б</w:t>
      </w:r>
      <w:r w:rsidRPr="006560AA">
        <w:rPr>
          <w:sz w:val="28"/>
          <w:szCs w:val="28"/>
        </w:rPr>
        <w:t>юджетны</w:t>
      </w:r>
      <w:r>
        <w:rPr>
          <w:sz w:val="28"/>
          <w:szCs w:val="28"/>
        </w:rPr>
        <w:t>х</w:t>
      </w:r>
      <w:r w:rsidRPr="006560AA">
        <w:rPr>
          <w:sz w:val="28"/>
          <w:szCs w:val="28"/>
        </w:rPr>
        <w:t xml:space="preserve"> инвестиции составило </w:t>
      </w:r>
      <w:r>
        <w:rPr>
          <w:sz w:val="28"/>
          <w:szCs w:val="28"/>
        </w:rPr>
        <w:t>319,0</w:t>
      </w:r>
      <w:r w:rsidRPr="006560AA">
        <w:rPr>
          <w:sz w:val="28"/>
          <w:szCs w:val="28"/>
        </w:rPr>
        <w:t xml:space="preserve"> млн рублей.</w:t>
      </w:r>
    </w:p>
    <w:p w:rsidR="00F4066F" w:rsidRDefault="00F4066F" w:rsidP="00F4066F">
      <w:pPr>
        <w:spacing w:line="360" w:lineRule="auto"/>
        <w:ind w:firstLine="720"/>
        <w:jc w:val="both"/>
        <w:rPr>
          <w:rFonts w:eastAsiaTheme="minorHAnsi"/>
          <w:sz w:val="28"/>
          <w:szCs w:val="28"/>
        </w:rPr>
      </w:pPr>
      <w:r w:rsidRPr="001C247E">
        <w:rPr>
          <w:sz w:val="28"/>
          <w:szCs w:val="28"/>
        </w:rPr>
        <w:t xml:space="preserve">Бюджетные инвестиции </w:t>
      </w:r>
      <w:r w:rsidRPr="007A2A74">
        <w:rPr>
          <w:sz w:val="28"/>
          <w:szCs w:val="28"/>
        </w:rPr>
        <w:t>направлены на проектирование и строительство коллекторов подземных коммуникаций в районах города.</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и модернизация водопроводно-канализационного хозяйства города Москвы и систем технического водоснабжения»</w:t>
      </w:r>
      <w:r w:rsidRPr="006560AA">
        <w:rPr>
          <w:sz w:val="28"/>
          <w:szCs w:val="28"/>
        </w:rPr>
        <w:t xml:space="preserve"> исполнение составило </w:t>
      </w:r>
      <w:r>
        <w:rPr>
          <w:sz w:val="28"/>
          <w:szCs w:val="28"/>
        </w:rPr>
        <w:t>8 579,7</w:t>
      </w:r>
      <w:r w:rsidRPr="006560AA">
        <w:rPr>
          <w:sz w:val="28"/>
          <w:szCs w:val="28"/>
        </w:rPr>
        <w:t xml:space="preserve"> млн рублей, в том числе по бюджетным инвестициям </w:t>
      </w:r>
      <w:r>
        <w:rPr>
          <w:sz w:val="28"/>
          <w:szCs w:val="28"/>
        </w:rPr>
        <w:t>2 188,3</w:t>
      </w:r>
      <w:r w:rsidRPr="006560AA">
        <w:rPr>
          <w:sz w:val="28"/>
          <w:szCs w:val="28"/>
        </w:rPr>
        <w:t xml:space="preserve"> млн рублей. </w:t>
      </w:r>
    </w:p>
    <w:p w:rsidR="00F4066F" w:rsidRDefault="00F4066F" w:rsidP="00F4066F">
      <w:pPr>
        <w:spacing w:line="360" w:lineRule="auto"/>
        <w:ind w:firstLine="720"/>
        <w:jc w:val="both"/>
        <w:rPr>
          <w:rFonts w:eastAsiaTheme="minorHAnsi"/>
          <w:i/>
          <w:iCs/>
          <w:sz w:val="28"/>
          <w:szCs w:val="28"/>
        </w:rPr>
      </w:pPr>
      <w:r w:rsidRPr="001C247E">
        <w:rPr>
          <w:sz w:val="28"/>
          <w:szCs w:val="28"/>
        </w:rPr>
        <w:lastRenderedPageBreak/>
        <w:t xml:space="preserve">За счет бюджетных инвестиций </w:t>
      </w:r>
      <w:r w:rsidRPr="006B12C8">
        <w:rPr>
          <w:sz w:val="28"/>
          <w:szCs w:val="28"/>
        </w:rPr>
        <w:t>осуществлялось строительство и реконструкция объектов водопроводно-канализационного хозяйства на территории города Москвы.</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средства направлены на:</w:t>
      </w:r>
    </w:p>
    <w:p w:rsidR="00F4066F" w:rsidRDefault="00F4066F" w:rsidP="00F4066F">
      <w:pPr>
        <w:spacing w:line="360" w:lineRule="auto"/>
        <w:ind w:firstLine="720"/>
        <w:jc w:val="both"/>
        <w:rPr>
          <w:sz w:val="28"/>
          <w:szCs w:val="28"/>
        </w:rPr>
      </w:pPr>
      <w:r w:rsidRPr="00344E54">
        <w:rPr>
          <w:sz w:val="28"/>
          <w:szCs w:val="28"/>
        </w:rPr>
        <w:t xml:space="preserve">- капитальный ремонт сетей водопровода и канализации в объеме </w:t>
      </w:r>
      <w:r>
        <w:rPr>
          <w:sz w:val="28"/>
          <w:szCs w:val="28"/>
        </w:rPr>
        <w:br/>
      </w:r>
      <w:r w:rsidRPr="00344E54">
        <w:rPr>
          <w:sz w:val="28"/>
          <w:szCs w:val="28"/>
        </w:rPr>
        <w:t>4 380,7 млн рублей;</w:t>
      </w:r>
    </w:p>
    <w:p w:rsidR="00F4066F" w:rsidRDefault="00F4066F" w:rsidP="00F4066F">
      <w:pPr>
        <w:spacing w:line="360" w:lineRule="auto"/>
        <w:ind w:firstLine="720"/>
        <w:jc w:val="both"/>
        <w:rPr>
          <w:sz w:val="28"/>
          <w:szCs w:val="28"/>
        </w:rPr>
      </w:pPr>
      <w:r w:rsidRPr="00344E54">
        <w:rPr>
          <w:sz w:val="28"/>
          <w:szCs w:val="28"/>
        </w:rPr>
        <w:t xml:space="preserve">- обеспечение резервными источниками </w:t>
      </w:r>
      <w:r w:rsidRPr="009C279C">
        <w:rPr>
          <w:sz w:val="28"/>
          <w:szCs w:val="28"/>
        </w:rPr>
        <w:t>электроснабжения</w:t>
      </w:r>
      <w:r>
        <w:rPr>
          <w:sz w:val="28"/>
          <w:szCs w:val="28"/>
        </w:rPr>
        <w:t xml:space="preserve"> в объеме </w:t>
      </w:r>
      <w:r>
        <w:rPr>
          <w:sz w:val="28"/>
          <w:szCs w:val="28"/>
        </w:rPr>
        <w:br/>
      </w:r>
      <w:r w:rsidRPr="00344E54">
        <w:rPr>
          <w:sz w:val="28"/>
          <w:szCs w:val="28"/>
        </w:rPr>
        <w:t>1 441,0 млн рублей</w:t>
      </w:r>
      <w:r>
        <w:rPr>
          <w:sz w:val="28"/>
          <w:szCs w:val="28"/>
        </w:rPr>
        <w:t>;</w:t>
      </w:r>
    </w:p>
    <w:p w:rsidR="00F4066F" w:rsidRPr="00344E54" w:rsidRDefault="00F4066F" w:rsidP="00F4066F">
      <w:pPr>
        <w:spacing w:line="360" w:lineRule="auto"/>
        <w:ind w:firstLine="720"/>
        <w:jc w:val="both"/>
        <w:rPr>
          <w:sz w:val="28"/>
          <w:szCs w:val="28"/>
        </w:rPr>
      </w:pPr>
      <w:r w:rsidRPr="00344E54">
        <w:rPr>
          <w:sz w:val="28"/>
          <w:szCs w:val="28"/>
        </w:rPr>
        <w:t xml:space="preserve"> - обеспечение функционирования гидрот</w:t>
      </w:r>
      <w:r>
        <w:rPr>
          <w:sz w:val="28"/>
          <w:szCs w:val="28"/>
        </w:rPr>
        <w:t xml:space="preserve">ехнических сооружений в объеме </w:t>
      </w:r>
      <w:r w:rsidRPr="00344E54">
        <w:rPr>
          <w:sz w:val="28"/>
          <w:szCs w:val="28"/>
        </w:rPr>
        <w:t>500 млн рублей;</w:t>
      </w:r>
    </w:p>
    <w:p w:rsidR="00F4066F" w:rsidRDefault="00F4066F" w:rsidP="00F4066F">
      <w:pPr>
        <w:spacing w:line="360" w:lineRule="auto"/>
        <w:ind w:firstLine="720"/>
        <w:jc w:val="both"/>
        <w:rPr>
          <w:sz w:val="28"/>
          <w:szCs w:val="28"/>
        </w:rPr>
      </w:pPr>
      <w:r w:rsidRPr="00344E54">
        <w:rPr>
          <w:sz w:val="28"/>
          <w:szCs w:val="28"/>
        </w:rPr>
        <w:t xml:space="preserve">- </w:t>
      </w:r>
      <w:r>
        <w:rPr>
          <w:sz w:val="28"/>
          <w:szCs w:val="28"/>
        </w:rPr>
        <w:t xml:space="preserve">оптимизацию работы и </w:t>
      </w:r>
      <w:r w:rsidRPr="009C279C">
        <w:rPr>
          <w:sz w:val="28"/>
          <w:szCs w:val="28"/>
        </w:rPr>
        <w:t xml:space="preserve">оснащение </w:t>
      </w:r>
      <w:proofErr w:type="spellStart"/>
      <w:r w:rsidRPr="009C279C">
        <w:rPr>
          <w:sz w:val="28"/>
          <w:szCs w:val="28"/>
        </w:rPr>
        <w:t>снегосплавн</w:t>
      </w:r>
      <w:r w:rsidRPr="001C247E">
        <w:rPr>
          <w:sz w:val="28"/>
          <w:szCs w:val="28"/>
        </w:rPr>
        <w:t>ых</w:t>
      </w:r>
      <w:proofErr w:type="spellEnd"/>
      <w:r w:rsidRPr="009C279C">
        <w:rPr>
          <w:sz w:val="28"/>
          <w:szCs w:val="28"/>
        </w:rPr>
        <w:t xml:space="preserve"> пункт</w:t>
      </w:r>
      <w:r w:rsidRPr="001C247E">
        <w:rPr>
          <w:sz w:val="28"/>
          <w:szCs w:val="28"/>
        </w:rPr>
        <w:t>ов</w:t>
      </w:r>
      <w:r w:rsidRPr="00344E54">
        <w:rPr>
          <w:sz w:val="28"/>
          <w:szCs w:val="28"/>
        </w:rPr>
        <w:t xml:space="preserve"> необходимым оборудованием, включая его приобретение и </w:t>
      </w:r>
      <w:r>
        <w:rPr>
          <w:sz w:val="28"/>
          <w:szCs w:val="28"/>
        </w:rPr>
        <w:t>монтаж, в объеме 69,7 млн рублей.</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и модернизация объектов водоотведения поверхностного стока»</w:t>
      </w:r>
      <w:r w:rsidRPr="006560AA">
        <w:rPr>
          <w:sz w:val="28"/>
          <w:szCs w:val="28"/>
        </w:rPr>
        <w:t xml:space="preserve"> исполнение составило </w:t>
      </w:r>
      <w:r>
        <w:rPr>
          <w:sz w:val="28"/>
          <w:szCs w:val="28"/>
        </w:rPr>
        <w:t>18 590,2</w:t>
      </w:r>
      <w:r w:rsidRPr="006560AA">
        <w:rPr>
          <w:sz w:val="28"/>
          <w:szCs w:val="28"/>
        </w:rPr>
        <w:t xml:space="preserve"> млн рублей, в том числе по бюджетным инвестициям </w:t>
      </w:r>
      <w:r>
        <w:rPr>
          <w:sz w:val="28"/>
          <w:szCs w:val="28"/>
        </w:rPr>
        <w:t>6 658,3</w:t>
      </w:r>
      <w:r w:rsidRPr="006560AA">
        <w:rPr>
          <w:sz w:val="28"/>
          <w:szCs w:val="28"/>
        </w:rPr>
        <w:t xml:space="preserve"> млн рублей.</w:t>
      </w:r>
    </w:p>
    <w:p w:rsidR="00F4066F" w:rsidRPr="00FF38B0" w:rsidRDefault="00F4066F" w:rsidP="00F4066F">
      <w:pPr>
        <w:spacing w:line="360" w:lineRule="auto"/>
        <w:ind w:firstLine="720"/>
        <w:jc w:val="both"/>
        <w:rPr>
          <w:sz w:val="28"/>
          <w:szCs w:val="28"/>
        </w:rPr>
      </w:pPr>
      <w:r w:rsidRPr="00FF38B0">
        <w:rPr>
          <w:sz w:val="28"/>
          <w:szCs w:val="28"/>
        </w:rPr>
        <w:t xml:space="preserve">Бюджетные инвестиции направлены на строительство очистных сооружений в различных районах города, продолжение реконструкции очистных сооружений в </w:t>
      </w:r>
      <w:proofErr w:type="spellStart"/>
      <w:r w:rsidRPr="00FF38B0">
        <w:rPr>
          <w:sz w:val="28"/>
          <w:szCs w:val="28"/>
        </w:rPr>
        <w:t>п.Некрасовка</w:t>
      </w:r>
      <w:proofErr w:type="spellEnd"/>
      <w:r w:rsidRPr="00FF38B0">
        <w:rPr>
          <w:sz w:val="28"/>
          <w:szCs w:val="28"/>
        </w:rPr>
        <w:t xml:space="preserve">, в Орехово-Борисово, </w:t>
      </w:r>
      <w:proofErr w:type="spellStart"/>
      <w:r w:rsidRPr="00FF38B0">
        <w:rPr>
          <w:sz w:val="28"/>
          <w:szCs w:val="28"/>
        </w:rPr>
        <w:t>Угрешских</w:t>
      </w:r>
      <w:proofErr w:type="spellEnd"/>
      <w:r w:rsidRPr="00FF38B0">
        <w:rPr>
          <w:sz w:val="28"/>
          <w:szCs w:val="28"/>
        </w:rPr>
        <w:t xml:space="preserve"> и </w:t>
      </w:r>
      <w:proofErr w:type="spellStart"/>
      <w:r w:rsidRPr="00FF38B0">
        <w:rPr>
          <w:sz w:val="28"/>
          <w:szCs w:val="28"/>
        </w:rPr>
        <w:t>Сетуньских</w:t>
      </w:r>
      <w:proofErr w:type="spellEnd"/>
      <w:r w:rsidRPr="00FF38B0">
        <w:rPr>
          <w:sz w:val="28"/>
          <w:szCs w:val="28"/>
        </w:rPr>
        <w:t xml:space="preserve"> очистных сооружений, реконструкцию пруда-отстойника «Тушино-1» и др. объекты.</w:t>
      </w:r>
    </w:p>
    <w:p w:rsidR="00F4066F" w:rsidRPr="00FF38B0" w:rsidRDefault="00F4066F" w:rsidP="00F4066F">
      <w:pPr>
        <w:spacing w:line="360" w:lineRule="auto"/>
        <w:ind w:firstLine="720"/>
        <w:jc w:val="both"/>
        <w:rPr>
          <w:sz w:val="28"/>
          <w:szCs w:val="28"/>
        </w:rPr>
      </w:pPr>
      <w:r w:rsidRPr="00FF38B0">
        <w:rPr>
          <w:sz w:val="28"/>
          <w:szCs w:val="28"/>
        </w:rPr>
        <w:t>В составе подпрограммы средства направлены на:</w:t>
      </w:r>
    </w:p>
    <w:p w:rsidR="00F4066F" w:rsidRPr="00FF38B0" w:rsidRDefault="00F4066F" w:rsidP="00F4066F">
      <w:pPr>
        <w:spacing w:line="360" w:lineRule="auto"/>
        <w:ind w:firstLine="720"/>
        <w:jc w:val="both"/>
        <w:rPr>
          <w:sz w:val="28"/>
          <w:szCs w:val="28"/>
        </w:rPr>
      </w:pPr>
      <w:r w:rsidRPr="00FF38B0">
        <w:rPr>
          <w:sz w:val="28"/>
          <w:szCs w:val="28"/>
        </w:rPr>
        <w:t xml:space="preserve">- водоотведение поверхностных сточных вод в объеме 11 363,6 млн рублей; </w:t>
      </w:r>
    </w:p>
    <w:p w:rsidR="00F4066F" w:rsidRPr="00FF38B0" w:rsidRDefault="00F4066F" w:rsidP="00F4066F">
      <w:pPr>
        <w:spacing w:line="360" w:lineRule="auto"/>
        <w:ind w:firstLine="720"/>
        <w:jc w:val="both"/>
        <w:rPr>
          <w:sz w:val="28"/>
          <w:szCs w:val="28"/>
        </w:rPr>
      </w:pPr>
      <w:r w:rsidRPr="00FF38B0">
        <w:rPr>
          <w:sz w:val="28"/>
          <w:szCs w:val="28"/>
        </w:rPr>
        <w:t>- выполнение комплекса мероприятий по обеспечению безопасности гидротехнических сооружений, в том числе бесхозяйных, расположенных на территории города Москвы, в объеме 381,9 млн рублей;</w:t>
      </w:r>
    </w:p>
    <w:p w:rsidR="00F4066F" w:rsidRPr="00FF38B0" w:rsidRDefault="00F4066F" w:rsidP="00F4066F">
      <w:pPr>
        <w:spacing w:line="360" w:lineRule="auto"/>
        <w:ind w:firstLine="720"/>
        <w:jc w:val="both"/>
        <w:rPr>
          <w:sz w:val="28"/>
          <w:szCs w:val="28"/>
        </w:rPr>
      </w:pPr>
      <w:r w:rsidRPr="00FF38B0">
        <w:rPr>
          <w:sz w:val="28"/>
          <w:szCs w:val="28"/>
        </w:rPr>
        <w:lastRenderedPageBreak/>
        <w:t>- эксплуатацию гидротехнических сооружений, в том числе бесхозяйных, расположенных на территории города Москвы, в объеме 186,3 млн рублей.</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единой светоцветовой среды города Москвы»</w:t>
      </w:r>
      <w:r w:rsidRPr="006560AA">
        <w:rPr>
          <w:sz w:val="28"/>
          <w:szCs w:val="28"/>
        </w:rPr>
        <w:t xml:space="preserve"> исполнение составило </w:t>
      </w:r>
      <w:r>
        <w:rPr>
          <w:sz w:val="28"/>
          <w:szCs w:val="28"/>
        </w:rPr>
        <w:t>30 600,0</w:t>
      </w:r>
      <w:r w:rsidRPr="006560AA">
        <w:rPr>
          <w:sz w:val="28"/>
          <w:szCs w:val="28"/>
        </w:rPr>
        <w:t xml:space="preserve"> млн рублей. </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средства направлены на:</w:t>
      </w:r>
    </w:p>
    <w:p w:rsidR="00F4066F" w:rsidRDefault="00F4066F" w:rsidP="00F4066F">
      <w:pPr>
        <w:spacing w:line="360" w:lineRule="auto"/>
        <w:ind w:firstLine="720"/>
        <w:jc w:val="both"/>
        <w:rPr>
          <w:sz w:val="28"/>
          <w:szCs w:val="28"/>
        </w:rPr>
      </w:pPr>
      <w:r w:rsidRPr="004A1CA9">
        <w:rPr>
          <w:sz w:val="28"/>
          <w:szCs w:val="28"/>
        </w:rPr>
        <w:t xml:space="preserve">- эксплуатацию и ремонт объектов наружного освещения и архитектурно-художественной подсветки, </w:t>
      </w:r>
      <w:r w:rsidRPr="00AD44B0">
        <w:rPr>
          <w:sz w:val="28"/>
          <w:szCs w:val="28"/>
        </w:rPr>
        <w:t>осуществление технадзора</w:t>
      </w:r>
      <w:r w:rsidRPr="004A1CA9">
        <w:rPr>
          <w:sz w:val="28"/>
          <w:szCs w:val="28"/>
        </w:rPr>
        <w:t xml:space="preserve"> в объеме 19 652,2 млн рублей;</w:t>
      </w:r>
    </w:p>
    <w:p w:rsidR="00F4066F" w:rsidRPr="004A1CA9" w:rsidRDefault="00F4066F" w:rsidP="00F4066F">
      <w:pPr>
        <w:spacing w:line="360" w:lineRule="auto"/>
        <w:ind w:firstLine="720"/>
        <w:jc w:val="both"/>
        <w:rPr>
          <w:sz w:val="28"/>
          <w:szCs w:val="28"/>
        </w:rPr>
      </w:pPr>
      <w:r w:rsidRPr="004A1CA9">
        <w:rPr>
          <w:sz w:val="28"/>
          <w:szCs w:val="28"/>
        </w:rPr>
        <w:t xml:space="preserve">- устройство наружного освещения, формирование светоцветовой среды </w:t>
      </w:r>
      <w:r w:rsidRPr="00AD44B0">
        <w:rPr>
          <w:sz w:val="28"/>
          <w:szCs w:val="28"/>
        </w:rPr>
        <w:t>в объеме 7 557,9 млн рублей;</w:t>
      </w:r>
    </w:p>
    <w:p w:rsidR="00F4066F" w:rsidRDefault="00F4066F" w:rsidP="00F4066F">
      <w:pPr>
        <w:spacing w:line="360" w:lineRule="auto"/>
        <w:ind w:firstLine="720"/>
        <w:jc w:val="both"/>
        <w:rPr>
          <w:sz w:val="28"/>
          <w:szCs w:val="28"/>
        </w:rPr>
      </w:pPr>
      <w:r w:rsidRPr="004A1CA9">
        <w:rPr>
          <w:sz w:val="28"/>
          <w:szCs w:val="28"/>
        </w:rPr>
        <w:t>- оплату электрической энергии, потребляемой установками наружного освещения и архитектурно-художественной подсветки, в объеме 3 261,8 млн рублей;</w:t>
      </w:r>
    </w:p>
    <w:p w:rsidR="00F4066F" w:rsidRPr="004A1CA9" w:rsidRDefault="00F4066F" w:rsidP="00F4066F">
      <w:pPr>
        <w:spacing w:line="360" w:lineRule="auto"/>
        <w:ind w:firstLine="720"/>
        <w:jc w:val="both"/>
        <w:rPr>
          <w:sz w:val="28"/>
          <w:szCs w:val="28"/>
        </w:rPr>
      </w:pPr>
      <w:r w:rsidRPr="004A1CA9">
        <w:rPr>
          <w:sz w:val="28"/>
          <w:szCs w:val="28"/>
        </w:rPr>
        <w:t>- перекладку воздушных линий электроснабжения и связи в подземное испол</w:t>
      </w:r>
      <w:r>
        <w:rPr>
          <w:sz w:val="28"/>
          <w:szCs w:val="28"/>
        </w:rPr>
        <w:t>нение в объеме 128,1 млн рублей.</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сети общественных туалетов»</w:t>
      </w:r>
      <w:r w:rsidRPr="006560AA">
        <w:rPr>
          <w:sz w:val="28"/>
          <w:szCs w:val="28"/>
        </w:rPr>
        <w:t xml:space="preserve"> исполнение составило </w:t>
      </w:r>
      <w:r>
        <w:rPr>
          <w:sz w:val="28"/>
          <w:szCs w:val="28"/>
        </w:rPr>
        <w:t xml:space="preserve">2 939,4 </w:t>
      </w:r>
      <w:r w:rsidRPr="006560AA">
        <w:rPr>
          <w:sz w:val="28"/>
          <w:szCs w:val="28"/>
        </w:rPr>
        <w:t>млн рублей.</w:t>
      </w:r>
    </w:p>
    <w:p w:rsidR="00F4066F" w:rsidRPr="00FF38B0" w:rsidRDefault="00F4066F" w:rsidP="00F4066F">
      <w:pPr>
        <w:spacing w:line="360" w:lineRule="auto"/>
        <w:ind w:firstLine="720"/>
        <w:jc w:val="both"/>
        <w:rPr>
          <w:sz w:val="28"/>
          <w:szCs w:val="28"/>
        </w:rPr>
      </w:pPr>
      <w:r w:rsidRPr="00FF38B0">
        <w:rPr>
          <w:sz w:val="28"/>
          <w:szCs w:val="28"/>
        </w:rPr>
        <w:t>В рамках подпрограммы средства направлены на:</w:t>
      </w:r>
    </w:p>
    <w:p w:rsidR="00F4066F" w:rsidRPr="00FF38B0" w:rsidRDefault="00F4066F" w:rsidP="00F4066F">
      <w:pPr>
        <w:spacing w:line="360" w:lineRule="auto"/>
        <w:ind w:firstLine="720"/>
        <w:jc w:val="both"/>
        <w:rPr>
          <w:sz w:val="28"/>
          <w:szCs w:val="28"/>
        </w:rPr>
      </w:pPr>
      <w:r w:rsidRPr="00FF38B0">
        <w:rPr>
          <w:sz w:val="28"/>
          <w:szCs w:val="28"/>
        </w:rPr>
        <w:t>-  эксплуатацию общественных туалетов в объеме 2 484,6 млн рублей;</w:t>
      </w:r>
    </w:p>
    <w:p w:rsidR="00F4066F" w:rsidRPr="00FF38B0" w:rsidRDefault="00F4066F" w:rsidP="00F4066F">
      <w:pPr>
        <w:spacing w:line="360" w:lineRule="auto"/>
        <w:ind w:firstLine="720"/>
        <w:jc w:val="both"/>
        <w:rPr>
          <w:sz w:val="28"/>
          <w:szCs w:val="28"/>
        </w:rPr>
      </w:pPr>
      <w:r w:rsidRPr="00FF38B0">
        <w:rPr>
          <w:sz w:val="28"/>
          <w:szCs w:val="28"/>
        </w:rPr>
        <w:t>-</w:t>
      </w:r>
      <w:r>
        <w:rPr>
          <w:sz w:val="28"/>
          <w:szCs w:val="28"/>
        </w:rPr>
        <w:t xml:space="preserve"> </w:t>
      </w:r>
      <w:r w:rsidRPr="00FF38B0">
        <w:rPr>
          <w:sz w:val="28"/>
          <w:szCs w:val="28"/>
        </w:rPr>
        <w:t>капитальный ремонт</w:t>
      </w:r>
      <w:r>
        <w:rPr>
          <w:sz w:val="28"/>
          <w:szCs w:val="28"/>
        </w:rPr>
        <w:t xml:space="preserve"> </w:t>
      </w:r>
      <w:r w:rsidRPr="00FF38B0">
        <w:rPr>
          <w:sz w:val="28"/>
          <w:szCs w:val="28"/>
        </w:rPr>
        <w:t>общественных туалетов, приобретение оборудования, обустройство производственных баз и др. в объеме 454,8 млн рублей.</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«Развитие инженерных коммуникаций города Москвы»</w:t>
      </w:r>
      <w:r w:rsidRPr="006560AA">
        <w:rPr>
          <w:sz w:val="28"/>
          <w:szCs w:val="28"/>
        </w:rPr>
        <w:t xml:space="preserve"> исполнение составило </w:t>
      </w:r>
      <w:r>
        <w:rPr>
          <w:sz w:val="28"/>
          <w:szCs w:val="28"/>
        </w:rPr>
        <w:t>20 680,1</w:t>
      </w:r>
      <w:r w:rsidRPr="006560AA">
        <w:rPr>
          <w:sz w:val="28"/>
          <w:szCs w:val="28"/>
        </w:rPr>
        <w:t xml:space="preserve"> млн рублей, в том числе по бюджетным инвестициям </w:t>
      </w:r>
      <w:r>
        <w:rPr>
          <w:sz w:val="28"/>
          <w:szCs w:val="28"/>
        </w:rPr>
        <w:t>16 535,1</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AF6025">
        <w:rPr>
          <w:sz w:val="28"/>
          <w:szCs w:val="28"/>
        </w:rPr>
        <w:lastRenderedPageBreak/>
        <w:t xml:space="preserve">За счет бюджетных инвестиций осуществлялось проектирование и строительство городских инженерных коммуникаций для районов комплексной жилой застройки, в том числе инженерной инфраструктуры на территориях Административно-делового центра в поселке Коммунарка, реконструкция локальных очистных сооружений </w:t>
      </w:r>
      <w:proofErr w:type="spellStart"/>
      <w:r w:rsidRPr="00AF6025">
        <w:rPr>
          <w:sz w:val="28"/>
          <w:szCs w:val="28"/>
        </w:rPr>
        <w:t>г.Троицка</w:t>
      </w:r>
      <w:proofErr w:type="spellEnd"/>
      <w:r w:rsidRPr="00AF6025">
        <w:rPr>
          <w:sz w:val="28"/>
          <w:szCs w:val="28"/>
        </w:rPr>
        <w:t xml:space="preserve"> и др. объекты.</w:t>
      </w:r>
    </w:p>
    <w:p w:rsidR="00F4066F" w:rsidRDefault="00F4066F" w:rsidP="00F4066F">
      <w:pPr>
        <w:spacing w:line="360" w:lineRule="auto"/>
        <w:ind w:firstLine="709"/>
        <w:jc w:val="both"/>
        <w:rPr>
          <w:sz w:val="28"/>
          <w:szCs w:val="28"/>
        </w:rPr>
      </w:pPr>
      <w:r w:rsidRPr="006560AA">
        <w:rPr>
          <w:sz w:val="28"/>
          <w:szCs w:val="28"/>
        </w:rPr>
        <w:t>В рамках подпрограммы средства направлены на:</w:t>
      </w:r>
    </w:p>
    <w:p w:rsidR="00F4066F" w:rsidRDefault="00F4066F" w:rsidP="00F4066F">
      <w:pPr>
        <w:spacing w:line="360" w:lineRule="auto"/>
        <w:ind w:firstLine="720"/>
        <w:jc w:val="both"/>
        <w:rPr>
          <w:sz w:val="28"/>
          <w:szCs w:val="28"/>
        </w:rPr>
      </w:pPr>
      <w:r w:rsidRPr="004A1CA9">
        <w:rPr>
          <w:sz w:val="28"/>
          <w:szCs w:val="28"/>
        </w:rPr>
        <w:t>- проведение мероприятий по контролю, оценке и прогнозированию состояния работоспособности объектов жилищно-коммунального хозяйства города Москвы в объеме 713,0 млн рублей;</w:t>
      </w:r>
    </w:p>
    <w:p w:rsidR="00F4066F" w:rsidRPr="004A1CA9" w:rsidRDefault="00F4066F" w:rsidP="00F4066F">
      <w:pPr>
        <w:spacing w:line="360" w:lineRule="auto"/>
        <w:ind w:firstLine="720"/>
        <w:jc w:val="both"/>
        <w:rPr>
          <w:sz w:val="28"/>
          <w:szCs w:val="28"/>
        </w:rPr>
      </w:pPr>
      <w:r w:rsidRPr="004A1CA9">
        <w:rPr>
          <w:sz w:val="28"/>
          <w:szCs w:val="28"/>
        </w:rPr>
        <w:t xml:space="preserve">- разработку и актуализацию схем тепло-, электро-, газоснабжения, водоснабжения и </w:t>
      </w:r>
      <w:proofErr w:type="gramStart"/>
      <w:r w:rsidRPr="004A1CA9">
        <w:rPr>
          <w:sz w:val="28"/>
          <w:szCs w:val="28"/>
        </w:rPr>
        <w:t>водоотведения</w:t>
      </w:r>
      <w:proofErr w:type="gramEnd"/>
      <w:r w:rsidRPr="004A1CA9">
        <w:rPr>
          <w:sz w:val="28"/>
          <w:szCs w:val="28"/>
        </w:rPr>
        <w:t xml:space="preserve"> и программы газификации города Москвы       </w:t>
      </w:r>
      <w:r>
        <w:rPr>
          <w:sz w:val="28"/>
          <w:szCs w:val="28"/>
        </w:rPr>
        <w:t xml:space="preserve">                  в </w:t>
      </w:r>
      <w:r w:rsidRPr="00430D29">
        <w:rPr>
          <w:sz w:val="28"/>
          <w:szCs w:val="28"/>
        </w:rPr>
        <w:t>объеме 566,</w:t>
      </w:r>
      <w:r>
        <w:rPr>
          <w:sz w:val="28"/>
          <w:szCs w:val="28"/>
        </w:rPr>
        <w:t>6 млн рублей;</w:t>
      </w:r>
    </w:p>
    <w:p w:rsidR="00F4066F" w:rsidRPr="004A1CA9" w:rsidRDefault="00F4066F" w:rsidP="00F4066F">
      <w:pPr>
        <w:spacing w:line="360" w:lineRule="auto"/>
        <w:ind w:firstLine="720"/>
        <w:jc w:val="both"/>
        <w:rPr>
          <w:sz w:val="28"/>
          <w:szCs w:val="28"/>
        </w:rPr>
      </w:pPr>
      <w:r w:rsidRPr="004A1CA9">
        <w:rPr>
          <w:sz w:val="28"/>
          <w:szCs w:val="28"/>
        </w:rPr>
        <w:t>- обеспечение надежного и бесперебойного функционирования коммунально-инженерной инфраструктуры в объеме 1 189,7 млн рублей;</w:t>
      </w:r>
    </w:p>
    <w:p w:rsidR="00F4066F" w:rsidRDefault="00F4066F" w:rsidP="00F4066F">
      <w:pPr>
        <w:spacing w:line="360" w:lineRule="auto"/>
        <w:ind w:firstLine="720"/>
        <w:jc w:val="both"/>
        <w:rPr>
          <w:sz w:val="28"/>
          <w:szCs w:val="28"/>
        </w:rPr>
      </w:pPr>
      <w:r w:rsidRPr="004A1CA9">
        <w:rPr>
          <w:sz w:val="28"/>
          <w:szCs w:val="28"/>
        </w:rPr>
        <w:t>- подключение к системам инженерно-технического обеспечения объектов спортивной инфраструктуры в объеме 1 478,1 млн рублей</w:t>
      </w:r>
      <w:r>
        <w:rPr>
          <w:sz w:val="28"/>
          <w:szCs w:val="28"/>
        </w:rPr>
        <w:t>.</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 xml:space="preserve">По подпрограмме «Энергосбережение и повышение </w:t>
      </w:r>
      <w:proofErr w:type="spellStart"/>
      <w:r w:rsidRPr="006560AA">
        <w:rPr>
          <w:b/>
          <w:sz w:val="28"/>
          <w:szCs w:val="28"/>
        </w:rPr>
        <w:t>энергоэффективности</w:t>
      </w:r>
      <w:proofErr w:type="spellEnd"/>
      <w:r w:rsidRPr="006560AA">
        <w:rPr>
          <w:b/>
          <w:sz w:val="28"/>
          <w:szCs w:val="28"/>
        </w:rPr>
        <w:t>»</w:t>
      </w:r>
      <w:r w:rsidRPr="006560AA">
        <w:rPr>
          <w:sz w:val="28"/>
          <w:szCs w:val="28"/>
        </w:rPr>
        <w:t xml:space="preserve"> исполнение составило </w:t>
      </w:r>
      <w:r>
        <w:rPr>
          <w:sz w:val="28"/>
          <w:szCs w:val="28"/>
        </w:rPr>
        <w:t>2 120,1</w:t>
      </w:r>
      <w:r w:rsidRPr="006560AA">
        <w:rPr>
          <w:sz w:val="28"/>
          <w:szCs w:val="28"/>
        </w:rPr>
        <w:t xml:space="preserve"> млн рублей. </w:t>
      </w:r>
    </w:p>
    <w:p w:rsidR="00F4066F" w:rsidRDefault="00F4066F" w:rsidP="00F4066F">
      <w:pPr>
        <w:spacing w:line="360" w:lineRule="auto"/>
        <w:ind w:firstLine="720"/>
        <w:jc w:val="both"/>
        <w:rPr>
          <w:sz w:val="28"/>
          <w:szCs w:val="28"/>
        </w:rPr>
      </w:pPr>
      <w:r w:rsidRPr="006560AA">
        <w:rPr>
          <w:sz w:val="28"/>
          <w:szCs w:val="28"/>
        </w:rPr>
        <w:t>В составе подпрограммы средства направлены на:</w:t>
      </w:r>
    </w:p>
    <w:p w:rsidR="00F4066F" w:rsidRDefault="00F4066F" w:rsidP="00F4066F">
      <w:pPr>
        <w:spacing w:line="360" w:lineRule="auto"/>
        <w:ind w:firstLine="720"/>
        <w:jc w:val="both"/>
        <w:rPr>
          <w:sz w:val="28"/>
          <w:szCs w:val="28"/>
        </w:rPr>
      </w:pPr>
      <w:r w:rsidRPr="007B2575">
        <w:rPr>
          <w:sz w:val="28"/>
          <w:szCs w:val="28"/>
        </w:rPr>
        <w:t xml:space="preserve">- мероприятия по энергосбережению и </w:t>
      </w:r>
      <w:proofErr w:type="spellStart"/>
      <w:r w:rsidRPr="007B2575">
        <w:rPr>
          <w:sz w:val="28"/>
          <w:szCs w:val="28"/>
        </w:rPr>
        <w:t>энергоэффекти</w:t>
      </w:r>
      <w:r>
        <w:rPr>
          <w:sz w:val="28"/>
          <w:szCs w:val="28"/>
        </w:rPr>
        <w:t>вности</w:t>
      </w:r>
      <w:proofErr w:type="spellEnd"/>
      <w:r>
        <w:rPr>
          <w:sz w:val="28"/>
          <w:szCs w:val="28"/>
        </w:rPr>
        <w:t xml:space="preserve"> в объеме 76,2 млн рублей;</w:t>
      </w:r>
    </w:p>
    <w:p w:rsidR="00F4066F" w:rsidRPr="007B2575" w:rsidRDefault="00F4066F" w:rsidP="00F4066F">
      <w:pPr>
        <w:spacing w:line="360" w:lineRule="auto"/>
        <w:ind w:firstLine="720"/>
        <w:jc w:val="both"/>
        <w:rPr>
          <w:sz w:val="28"/>
          <w:szCs w:val="28"/>
        </w:rPr>
      </w:pPr>
      <w:r w:rsidRPr="007B2575">
        <w:rPr>
          <w:sz w:val="28"/>
          <w:szCs w:val="28"/>
        </w:rPr>
        <w:t xml:space="preserve">-  обслуживание технических средств Автоматизированной системы учета потребления энергетических ресурсов </w:t>
      </w:r>
      <w:r>
        <w:rPr>
          <w:sz w:val="28"/>
          <w:szCs w:val="28"/>
        </w:rPr>
        <w:t xml:space="preserve">и финансовое обеспечение деятельности ГКУ «Энергетика» </w:t>
      </w:r>
      <w:r w:rsidRPr="007B2575">
        <w:rPr>
          <w:sz w:val="28"/>
          <w:szCs w:val="28"/>
        </w:rPr>
        <w:t>в объеме 58</w:t>
      </w:r>
      <w:r>
        <w:rPr>
          <w:sz w:val="28"/>
          <w:szCs w:val="28"/>
        </w:rPr>
        <w:t>3,9</w:t>
      </w:r>
      <w:r w:rsidRPr="007B2575">
        <w:rPr>
          <w:sz w:val="28"/>
          <w:szCs w:val="28"/>
        </w:rPr>
        <w:t xml:space="preserve"> млн рублей;</w:t>
      </w:r>
    </w:p>
    <w:p w:rsidR="00F4066F" w:rsidRDefault="00F4066F" w:rsidP="00F4066F">
      <w:pPr>
        <w:spacing w:line="360" w:lineRule="auto"/>
        <w:ind w:firstLine="720"/>
        <w:jc w:val="both"/>
        <w:rPr>
          <w:sz w:val="28"/>
          <w:szCs w:val="28"/>
        </w:rPr>
      </w:pPr>
      <w:r w:rsidRPr="00387677">
        <w:rPr>
          <w:sz w:val="28"/>
          <w:szCs w:val="28"/>
        </w:rPr>
        <w:t xml:space="preserve">- </w:t>
      </w:r>
      <w:r w:rsidRPr="001C247E">
        <w:rPr>
          <w:sz w:val="28"/>
          <w:szCs w:val="28"/>
        </w:rPr>
        <w:t xml:space="preserve">оснащение </w:t>
      </w:r>
      <w:r w:rsidRPr="00387677">
        <w:rPr>
          <w:sz w:val="28"/>
          <w:szCs w:val="28"/>
        </w:rPr>
        <w:t xml:space="preserve">многоквартирных домов </w:t>
      </w:r>
      <w:r w:rsidRPr="001C247E">
        <w:rPr>
          <w:sz w:val="28"/>
          <w:szCs w:val="28"/>
        </w:rPr>
        <w:t xml:space="preserve">города Москвы общедомовыми приборами учета тепловой энергии </w:t>
      </w:r>
      <w:r w:rsidRPr="00387677">
        <w:rPr>
          <w:sz w:val="28"/>
          <w:szCs w:val="28"/>
        </w:rPr>
        <w:t xml:space="preserve">и </w:t>
      </w:r>
      <w:r w:rsidRPr="001C247E">
        <w:rPr>
          <w:sz w:val="28"/>
          <w:szCs w:val="28"/>
        </w:rPr>
        <w:t>подключение общедомовых приборов учета коммунальных ресурсов к общегородской автоматизированной системе учета потребления ресурсов</w:t>
      </w:r>
      <w:r w:rsidRPr="00387677">
        <w:rPr>
          <w:sz w:val="28"/>
          <w:szCs w:val="28"/>
        </w:rPr>
        <w:t xml:space="preserve"> в объеме</w:t>
      </w:r>
      <w:r w:rsidRPr="005D702F">
        <w:rPr>
          <w:sz w:val="28"/>
          <w:szCs w:val="28"/>
        </w:rPr>
        <w:t xml:space="preserve"> 1 071,6 млн рублей;</w:t>
      </w:r>
      <w:r w:rsidRPr="000D018B">
        <w:rPr>
          <w:sz w:val="28"/>
          <w:szCs w:val="28"/>
        </w:rPr>
        <w:t xml:space="preserve"> </w:t>
      </w:r>
    </w:p>
    <w:p w:rsidR="00F4066F" w:rsidRPr="007B2575" w:rsidRDefault="00F4066F" w:rsidP="00F4066F">
      <w:pPr>
        <w:spacing w:line="360" w:lineRule="auto"/>
        <w:ind w:firstLine="720"/>
        <w:jc w:val="both"/>
        <w:rPr>
          <w:sz w:val="28"/>
          <w:szCs w:val="28"/>
        </w:rPr>
      </w:pPr>
      <w:r w:rsidRPr="007B2575">
        <w:rPr>
          <w:sz w:val="28"/>
          <w:szCs w:val="28"/>
        </w:rPr>
        <w:lastRenderedPageBreak/>
        <w:t>- выполнение работ по развязке транзитных трубопроводов и установке узлов учёта тепловой энергии на них в объеме 113,5 млн рублей</w:t>
      </w:r>
      <w:r>
        <w:rPr>
          <w:sz w:val="28"/>
          <w:szCs w:val="28"/>
        </w:rPr>
        <w:t>.</w:t>
      </w:r>
    </w:p>
    <w:p w:rsidR="00F4066F" w:rsidRPr="0002663B" w:rsidRDefault="00F4066F" w:rsidP="00F4066F">
      <w:pPr>
        <w:spacing w:line="360" w:lineRule="auto"/>
        <w:ind w:firstLine="720"/>
        <w:jc w:val="both"/>
        <w:rPr>
          <w:szCs w:val="28"/>
        </w:rPr>
      </w:pPr>
    </w:p>
    <w:p w:rsidR="00F4066F" w:rsidRPr="006560AA" w:rsidRDefault="00F4066F" w:rsidP="00F4066F">
      <w:pPr>
        <w:spacing w:line="360" w:lineRule="auto"/>
        <w:ind w:firstLine="720"/>
        <w:jc w:val="both"/>
        <w:rPr>
          <w:sz w:val="28"/>
          <w:szCs w:val="28"/>
        </w:rPr>
      </w:pPr>
      <w:r w:rsidRPr="006560AA">
        <w:rPr>
          <w:b/>
          <w:sz w:val="28"/>
          <w:szCs w:val="28"/>
        </w:rPr>
        <w:t>По подпрограмме «Мероприятия в области обращения с отходами и противооползневые работы»</w:t>
      </w:r>
      <w:r w:rsidRPr="006560AA">
        <w:rPr>
          <w:sz w:val="28"/>
          <w:szCs w:val="28"/>
        </w:rPr>
        <w:t xml:space="preserve"> исполнение составило </w:t>
      </w:r>
      <w:r>
        <w:rPr>
          <w:sz w:val="28"/>
          <w:szCs w:val="28"/>
        </w:rPr>
        <w:t>3 958,0</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6560AA">
        <w:rPr>
          <w:sz w:val="28"/>
          <w:szCs w:val="28"/>
        </w:rPr>
        <w:t>В составе подпрограммы средства направлены на:</w:t>
      </w:r>
    </w:p>
    <w:p w:rsidR="00F4066F" w:rsidRPr="001C247E" w:rsidRDefault="00F4066F" w:rsidP="00F4066F">
      <w:pPr>
        <w:spacing w:line="360" w:lineRule="auto"/>
        <w:ind w:firstLine="720"/>
        <w:jc w:val="both"/>
        <w:rPr>
          <w:sz w:val="28"/>
          <w:szCs w:val="28"/>
        </w:rPr>
      </w:pPr>
      <w:r w:rsidRPr="001C247E">
        <w:rPr>
          <w:sz w:val="28"/>
          <w:szCs w:val="28"/>
        </w:rPr>
        <w:t xml:space="preserve">- мероприятия по обращению с отходами в объеме 1 637,8 млн рублей; </w:t>
      </w:r>
    </w:p>
    <w:p w:rsidR="00F4066F" w:rsidRPr="001C247E" w:rsidRDefault="00F4066F" w:rsidP="00F4066F">
      <w:pPr>
        <w:spacing w:line="360" w:lineRule="auto"/>
        <w:ind w:firstLine="720"/>
        <w:jc w:val="both"/>
        <w:rPr>
          <w:sz w:val="28"/>
          <w:szCs w:val="28"/>
        </w:rPr>
      </w:pPr>
      <w:r w:rsidRPr="001C247E">
        <w:rPr>
          <w:sz w:val="28"/>
          <w:szCs w:val="28"/>
        </w:rPr>
        <w:t xml:space="preserve">- содержание закрытых полигонов по захоронению отходов производства </w:t>
      </w:r>
      <w:r w:rsidRPr="00A950EC">
        <w:rPr>
          <w:sz w:val="28"/>
          <w:szCs w:val="28"/>
        </w:rPr>
        <w:t>и потребления в объеме 1 271,2 млн рублей;</w:t>
      </w:r>
    </w:p>
    <w:p w:rsidR="00F4066F" w:rsidRPr="001C247E" w:rsidRDefault="00F4066F" w:rsidP="00F4066F">
      <w:pPr>
        <w:spacing w:line="360" w:lineRule="auto"/>
        <w:ind w:firstLine="720"/>
        <w:jc w:val="both"/>
        <w:rPr>
          <w:sz w:val="28"/>
          <w:szCs w:val="28"/>
        </w:rPr>
      </w:pPr>
      <w:r w:rsidRPr="001C247E">
        <w:rPr>
          <w:sz w:val="28"/>
          <w:szCs w:val="28"/>
        </w:rPr>
        <w:t>- обеспечение радиационной безопасности населения города Москвы                    в объеме 748,9 млн рублей;</w:t>
      </w:r>
    </w:p>
    <w:p w:rsidR="00F4066F" w:rsidRDefault="00F4066F" w:rsidP="00F4066F">
      <w:pPr>
        <w:spacing w:line="360" w:lineRule="auto"/>
        <w:ind w:firstLine="720"/>
        <w:jc w:val="both"/>
        <w:rPr>
          <w:sz w:val="28"/>
          <w:szCs w:val="28"/>
        </w:rPr>
      </w:pPr>
      <w:r w:rsidRPr="001C247E">
        <w:rPr>
          <w:sz w:val="28"/>
          <w:szCs w:val="28"/>
        </w:rPr>
        <w:t xml:space="preserve">- эксплуатацию контейнеров для раздельного сбора отходов </w:t>
      </w:r>
      <w:r w:rsidRPr="001C247E">
        <w:rPr>
          <w:sz w:val="28"/>
          <w:szCs w:val="28"/>
        </w:rPr>
        <w:br/>
        <w:t>в объеме 208,5 млн рублей</w:t>
      </w:r>
      <w:r w:rsidRPr="006560AA">
        <w:rPr>
          <w:sz w:val="28"/>
          <w:szCs w:val="28"/>
        </w:rPr>
        <w:t>.</w:t>
      </w:r>
    </w:p>
    <w:p w:rsidR="00F4066F" w:rsidRDefault="00F4066F" w:rsidP="00F4066F">
      <w:pPr>
        <w:spacing w:line="360" w:lineRule="auto"/>
        <w:ind w:firstLine="709"/>
        <w:jc w:val="both"/>
        <w:rPr>
          <w:sz w:val="28"/>
          <w:szCs w:val="28"/>
        </w:rPr>
      </w:pPr>
      <w:r>
        <w:rPr>
          <w:sz w:val="28"/>
          <w:szCs w:val="28"/>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09. Государственная программа города Москвы «Развитие культурно-туристической среды и сохранение культурного наследия»</w:t>
      </w:r>
    </w:p>
    <w:p w:rsidR="00F4066F" w:rsidRPr="006560AA" w:rsidRDefault="00F4066F" w:rsidP="00F4066F">
      <w:pPr>
        <w:spacing w:line="360" w:lineRule="auto"/>
        <w:ind w:firstLine="720"/>
        <w:jc w:val="both"/>
        <w:rPr>
          <w:sz w:val="28"/>
          <w:szCs w:val="28"/>
        </w:rPr>
      </w:pPr>
    </w:p>
    <w:p w:rsidR="00F4066F" w:rsidRPr="006560AA" w:rsidRDefault="00F4066F" w:rsidP="00F4066F">
      <w:pPr>
        <w:spacing w:line="360" w:lineRule="auto"/>
        <w:ind w:firstLine="720"/>
        <w:jc w:val="both"/>
        <w:rPr>
          <w:color w:val="000000"/>
          <w:sz w:val="28"/>
          <w:szCs w:val="28"/>
        </w:rPr>
      </w:pPr>
      <w:r w:rsidRPr="006560AA">
        <w:rPr>
          <w:sz w:val="28"/>
          <w:szCs w:val="28"/>
        </w:rPr>
        <w:t>Исполнение расходов по Государственной программе сос</w:t>
      </w:r>
      <w:r w:rsidRPr="006560AA">
        <w:rPr>
          <w:color w:val="000000"/>
          <w:sz w:val="28"/>
          <w:szCs w:val="28"/>
        </w:rPr>
        <w:t xml:space="preserve">тавило </w:t>
      </w:r>
      <w:r>
        <w:rPr>
          <w:sz w:val="28"/>
          <w:szCs w:val="28"/>
        </w:rPr>
        <w:t>227 726,3</w:t>
      </w:r>
      <w:r w:rsidRPr="006560AA">
        <w:rPr>
          <w:sz w:val="28"/>
          <w:szCs w:val="28"/>
        </w:rPr>
        <w:t xml:space="preserve"> млн рублей.</w:t>
      </w:r>
    </w:p>
    <w:p w:rsidR="00F4066F" w:rsidRPr="006560AA" w:rsidRDefault="00F4066F" w:rsidP="00F4066F">
      <w:pPr>
        <w:spacing w:line="360" w:lineRule="auto"/>
        <w:ind w:firstLine="720"/>
        <w:contextualSpacing/>
        <w:jc w:val="both"/>
        <w:rPr>
          <w:sz w:val="28"/>
          <w:szCs w:val="28"/>
        </w:rPr>
      </w:pPr>
      <w:r w:rsidRPr="006560AA">
        <w:rPr>
          <w:sz w:val="28"/>
          <w:szCs w:val="28"/>
        </w:rPr>
        <w:t xml:space="preserve">В рамках программы исполнение бюджетных инвестиций составило </w:t>
      </w:r>
      <w:r>
        <w:rPr>
          <w:sz w:val="28"/>
          <w:szCs w:val="28"/>
        </w:rPr>
        <w:t>53 422,7</w:t>
      </w:r>
      <w:r w:rsidRPr="006560AA">
        <w:rPr>
          <w:sz w:val="28"/>
          <w:szCs w:val="28"/>
        </w:rPr>
        <w:t xml:space="preserve"> млн рублей.</w:t>
      </w:r>
    </w:p>
    <w:p w:rsidR="00F4066F" w:rsidRPr="003B3DD8" w:rsidRDefault="00F4066F" w:rsidP="00F4066F">
      <w:pPr>
        <w:spacing w:line="360" w:lineRule="auto"/>
        <w:ind w:firstLine="720"/>
        <w:jc w:val="both"/>
        <w:rPr>
          <w:sz w:val="20"/>
          <w:szCs w:val="20"/>
        </w:rPr>
      </w:pPr>
    </w:p>
    <w:p w:rsidR="00F4066F" w:rsidRDefault="00F4066F" w:rsidP="00F4066F">
      <w:pPr>
        <w:spacing w:line="360" w:lineRule="auto"/>
        <w:ind w:firstLine="720"/>
        <w:jc w:val="both"/>
        <w:rPr>
          <w:sz w:val="28"/>
          <w:szCs w:val="28"/>
        </w:rPr>
      </w:pPr>
      <w:r w:rsidRPr="006560AA">
        <w:rPr>
          <w:b/>
          <w:sz w:val="28"/>
          <w:szCs w:val="28"/>
        </w:rPr>
        <w:t xml:space="preserve">По подпрограмме «Музеи и выставочные залы» </w:t>
      </w:r>
      <w:r w:rsidRPr="006560AA">
        <w:rPr>
          <w:sz w:val="28"/>
          <w:szCs w:val="28"/>
        </w:rPr>
        <w:t xml:space="preserve">исполнение составило </w:t>
      </w:r>
      <w:r>
        <w:rPr>
          <w:sz w:val="28"/>
          <w:szCs w:val="28"/>
        </w:rPr>
        <w:t>11 642,0</w:t>
      </w:r>
      <w:r w:rsidRPr="006560AA">
        <w:rPr>
          <w:sz w:val="28"/>
          <w:szCs w:val="28"/>
        </w:rPr>
        <w:t xml:space="preserve"> млн рублей, в том числе по бюджетным инвестициям </w:t>
      </w:r>
      <w:r>
        <w:rPr>
          <w:sz w:val="28"/>
          <w:szCs w:val="28"/>
        </w:rPr>
        <w:t>673,2</w:t>
      </w:r>
      <w:r w:rsidRPr="006560AA">
        <w:rPr>
          <w:sz w:val="28"/>
          <w:szCs w:val="28"/>
        </w:rPr>
        <w:t xml:space="preserve"> млн рублей.</w:t>
      </w:r>
    </w:p>
    <w:p w:rsidR="00F4066F" w:rsidRPr="00C269AD" w:rsidRDefault="00F4066F" w:rsidP="00F4066F">
      <w:pPr>
        <w:spacing w:line="360" w:lineRule="auto"/>
        <w:ind w:firstLine="720"/>
        <w:jc w:val="both"/>
        <w:rPr>
          <w:sz w:val="28"/>
          <w:szCs w:val="28"/>
        </w:rPr>
      </w:pPr>
      <w:r w:rsidRPr="00C269AD">
        <w:rPr>
          <w:sz w:val="28"/>
          <w:szCs w:val="28"/>
        </w:rPr>
        <w:t>За счет указанных инвестиций осуществлялось:</w:t>
      </w:r>
    </w:p>
    <w:p w:rsidR="00F4066F" w:rsidRPr="00C269AD" w:rsidRDefault="00F4066F" w:rsidP="00F4066F">
      <w:pPr>
        <w:spacing w:line="360" w:lineRule="auto"/>
        <w:ind w:firstLine="720"/>
        <w:jc w:val="both"/>
        <w:rPr>
          <w:sz w:val="28"/>
          <w:szCs w:val="28"/>
        </w:rPr>
      </w:pPr>
      <w:r w:rsidRPr="00C269AD">
        <w:rPr>
          <w:sz w:val="28"/>
          <w:szCs w:val="28"/>
        </w:rPr>
        <w:t>- строительство здания Московской государственной картинной галереи Василия Нестеренко;</w:t>
      </w:r>
    </w:p>
    <w:p w:rsidR="00F4066F" w:rsidRPr="00C269AD" w:rsidRDefault="00F4066F" w:rsidP="00F4066F">
      <w:pPr>
        <w:spacing w:line="360" w:lineRule="auto"/>
        <w:ind w:firstLine="720"/>
        <w:jc w:val="both"/>
        <w:rPr>
          <w:sz w:val="28"/>
          <w:szCs w:val="28"/>
        </w:rPr>
      </w:pPr>
      <w:r w:rsidRPr="00C269AD">
        <w:rPr>
          <w:sz w:val="28"/>
          <w:szCs w:val="28"/>
        </w:rPr>
        <w:t>- реконструкция павильо</w:t>
      </w:r>
      <w:r>
        <w:rPr>
          <w:sz w:val="28"/>
          <w:szCs w:val="28"/>
        </w:rPr>
        <w:t>нов</w:t>
      </w:r>
      <w:r w:rsidRPr="00C269AD">
        <w:rPr>
          <w:sz w:val="28"/>
          <w:szCs w:val="28"/>
        </w:rPr>
        <w:t xml:space="preserve"> «Полярный мир»</w:t>
      </w:r>
      <w:r>
        <w:rPr>
          <w:sz w:val="28"/>
          <w:szCs w:val="28"/>
        </w:rPr>
        <w:t>, «Фауна Индонезии», «Инсектарий»</w:t>
      </w:r>
      <w:r w:rsidRPr="00C269AD">
        <w:rPr>
          <w:sz w:val="28"/>
          <w:szCs w:val="28"/>
        </w:rPr>
        <w:t xml:space="preserve"> в Московском зоопарке.</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музеев, выставочных залов, расширению доступности услуг, оказываемых музеями и выставочными залами для разных социальных групп граждан, по следующим направлениям:</w:t>
      </w:r>
    </w:p>
    <w:p w:rsidR="00F4066F" w:rsidRPr="006560AA" w:rsidRDefault="00F4066F" w:rsidP="00F4066F">
      <w:pPr>
        <w:spacing w:line="360" w:lineRule="auto"/>
        <w:ind w:firstLine="720"/>
        <w:jc w:val="both"/>
        <w:rPr>
          <w:sz w:val="28"/>
          <w:szCs w:val="28"/>
        </w:rPr>
      </w:pPr>
      <w:r w:rsidRPr="006560AA">
        <w:rPr>
          <w:sz w:val="28"/>
          <w:szCs w:val="28"/>
        </w:rPr>
        <w:t>- оказание государственных услуг музеями</w:t>
      </w:r>
      <w:r>
        <w:rPr>
          <w:sz w:val="28"/>
          <w:szCs w:val="28"/>
        </w:rPr>
        <w:t>, выставочными залами в объеме 9 695,3</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проведение капитального ремонта в музеях и выставочных залах в объеме </w:t>
      </w:r>
      <w:r>
        <w:rPr>
          <w:sz w:val="28"/>
          <w:szCs w:val="28"/>
        </w:rPr>
        <w:t>238,0</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проведение текущего ремонта в музея</w:t>
      </w:r>
      <w:r>
        <w:rPr>
          <w:sz w:val="28"/>
          <w:szCs w:val="28"/>
        </w:rPr>
        <w:t>х и выставочных залах в объеме 30,5</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приобретение оборудования музеями и выставочными залами в объеме </w:t>
      </w:r>
      <w:r>
        <w:rPr>
          <w:sz w:val="28"/>
          <w:szCs w:val="28"/>
        </w:rPr>
        <w:t>88,1</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87325">
        <w:rPr>
          <w:sz w:val="28"/>
          <w:szCs w:val="28"/>
        </w:rPr>
        <w:lastRenderedPageBreak/>
        <w:t>- бесплатное посещение музеев и выставочных залов обучающимися образовательных организаций города Москвы и обеспечение транспортного сопровождения в объеме 892,3 млн рублей.</w:t>
      </w:r>
    </w:p>
    <w:p w:rsidR="00F4066F" w:rsidRPr="003B3DD8" w:rsidRDefault="00F4066F" w:rsidP="00F4066F">
      <w:pPr>
        <w:spacing w:line="360" w:lineRule="auto"/>
        <w:ind w:firstLine="720"/>
        <w:jc w:val="both"/>
        <w:rPr>
          <w:i/>
          <w:sz w:val="20"/>
          <w:szCs w:val="20"/>
        </w:rPr>
      </w:pPr>
    </w:p>
    <w:p w:rsidR="00F4066F" w:rsidRDefault="00F4066F" w:rsidP="00F4066F">
      <w:pPr>
        <w:spacing w:line="360" w:lineRule="auto"/>
        <w:ind w:firstLine="720"/>
        <w:jc w:val="both"/>
        <w:rPr>
          <w:sz w:val="28"/>
          <w:szCs w:val="28"/>
        </w:rPr>
      </w:pPr>
      <w:r w:rsidRPr="006560AA">
        <w:rPr>
          <w:b/>
          <w:sz w:val="28"/>
          <w:szCs w:val="28"/>
        </w:rPr>
        <w:t>По подпрограмме</w:t>
      </w:r>
      <w:r w:rsidRPr="006560AA">
        <w:rPr>
          <w:rFonts w:eastAsia="Times New Roman"/>
          <w:sz w:val="28"/>
          <w:szCs w:val="28"/>
        </w:rPr>
        <w:t xml:space="preserve"> </w:t>
      </w:r>
      <w:r w:rsidRPr="006560AA">
        <w:rPr>
          <w:b/>
          <w:sz w:val="28"/>
          <w:szCs w:val="28"/>
        </w:rPr>
        <w:t>«Театры, концертные организации и учреждения кинофикации»</w:t>
      </w:r>
      <w:r w:rsidRPr="006560AA">
        <w:rPr>
          <w:b/>
          <w:i/>
          <w:color w:val="000000"/>
          <w:sz w:val="28"/>
          <w:szCs w:val="28"/>
        </w:rPr>
        <w:t xml:space="preserve"> </w:t>
      </w:r>
      <w:r w:rsidRPr="006560AA">
        <w:rPr>
          <w:color w:val="000000"/>
          <w:sz w:val="28"/>
          <w:szCs w:val="28"/>
        </w:rPr>
        <w:t xml:space="preserve">исполнение составило </w:t>
      </w:r>
      <w:r>
        <w:rPr>
          <w:sz w:val="28"/>
          <w:szCs w:val="28"/>
        </w:rPr>
        <w:t>48 919,0</w:t>
      </w:r>
      <w:r w:rsidRPr="006560AA">
        <w:rPr>
          <w:sz w:val="28"/>
          <w:szCs w:val="28"/>
        </w:rPr>
        <w:t xml:space="preserve"> млн рублей</w:t>
      </w:r>
      <w:r w:rsidRPr="006560AA">
        <w:rPr>
          <w:rFonts w:eastAsia="Times New Roman"/>
          <w:sz w:val="28"/>
          <w:szCs w:val="28"/>
        </w:rPr>
        <w:t xml:space="preserve">, </w:t>
      </w:r>
      <w:r w:rsidRPr="006560AA">
        <w:rPr>
          <w:sz w:val="28"/>
          <w:szCs w:val="28"/>
        </w:rPr>
        <w:t xml:space="preserve">в том числе по бюджетным инвестициям </w:t>
      </w:r>
      <w:r>
        <w:rPr>
          <w:sz w:val="28"/>
          <w:szCs w:val="28"/>
        </w:rPr>
        <w:t>101,8</w:t>
      </w:r>
      <w:r w:rsidRPr="006560AA">
        <w:rPr>
          <w:sz w:val="28"/>
          <w:szCs w:val="28"/>
        </w:rPr>
        <w:t xml:space="preserve"> млн рублей.</w:t>
      </w:r>
    </w:p>
    <w:p w:rsidR="00F4066F" w:rsidRPr="00440D72" w:rsidRDefault="00F4066F" w:rsidP="00F4066F">
      <w:pPr>
        <w:spacing w:line="360" w:lineRule="auto"/>
        <w:ind w:firstLine="720"/>
        <w:jc w:val="both"/>
        <w:rPr>
          <w:sz w:val="28"/>
          <w:szCs w:val="28"/>
        </w:rPr>
      </w:pPr>
      <w:r w:rsidRPr="00440D72">
        <w:rPr>
          <w:sz w:val="28"/>
          <w:szCs w:val="28"/>
        </w:rPr>
        <w:t>За счет указанных инвестиций осуществлялось:</w:t>
      </w:r>
    </w:p>
    <w:p w:rsidR="00F4066F" w:rsidRPr="00440D72" w:rsidRDefault="00F4066F" w:rsidP="00F4066F">
      <w:pPr>
        <w:spacing w:line="360" w:lineRule="auto"/>
        <w:ind w:firstLine="720"/>
        <w:jc w:val="both"/>
        <w:rPr>
          <w:sz w:val="28"/>
          <w:szCs w:val="28"/>
        </w:rPr>
      </w:pPr>
      <w:r w:rsidRPr="00440D72">
        <w:rPr>
          <w:sz w:val="28"/>
          <w:szCs w:val="28"/>
        </w:rPr>
        <w:t xml:space="preserve">- </w:t>
      </w:r>
      <w:r>
        <w:rPr>
          <w:sz w:val="28"/>
          <w:szCs w:val="28"/>
        </w:rPr>
        <w:t>реконструкция</w:t>
      </w:r>
      <w:r w:rsidRPr="00440D72">
        <w:rPr>
          <w:sz w:val="28"/>
          <w:szCs w:val="28"/>
        </w:rPr>
        <w:t xml:space="preserve"> объекта культурного наследия «Жилой дом Е.А. Свечиной - С.Ф. </w:t>
      </w:r>
      <w:proofErr w:type="spellStart"/>
      <w:r w:rsidRPr="00440D72">
        <w:rPr>
          <w:sz w:val="28"/>
          <w:szCs w:val="28"/>
        </w:rPr>
        <w:t>Циммерман</w:t>
      </w:r>
      <w:proofErr w:type="spellEnd"/>
      <w:r w:rsidRPr="00440D72">
        <w:rPr>
          <w:sz w:val="28"/>
          <w:szCs w:val="28"/>
        </w:rPr>
        <w:t xml:space="preserve"> - С.П. Моргунова, 1-я треть XIX в., 1902 г., гражданский инженер А.С. Гребенщиков» (</w:t>
      </w:r>
      <w:proofErr w:type="spellStart"/>
      <w:r w:rsidRPr="00440D72">
        <w:rPr>
          <w:sz w:val="28"/>
          <w:szCs w:val="28"/>
        </w:rPr>
        <w:t>пр-кт</w:t>
      </w:r>
      <w:proofErr w:type="spellEnd"/>
      <w:r w:rsidRPr="00440D72">
        <w:rPr>
          <w:sz w:val="28"/>
          <w:szCs w:val="28"/>
        </w:rPr>
        <w:t xml:space="preserve"> Мира, д. 25, стр. 1, 2);</w:t>
      </w:r>
    </w:p>
    <w:p w:rsidR="00F4066F" w:rsidRPr="00440D72" w:rsidRDefault="00F4066F" w:rsidP="00F4066F">
      <w:pPr>
        <w:spacing w:line="360" w:lineRule="auto"/>
        <w:ind w:firstLine="720"/>
        <w:jc w:val="both"/>
        <w:rPr>
          <w:sz w:val="28"/>
          <w:szCs w:val="28"/>
        </w:rPr>
      </w:pPr>
      <w:r w:rsidRPr="00440D72">
        <w:rPr>
          <w:sz w:val="28"/>
          <w:szCs w:val="28"/>
        </w:rPr>
        <w:t>- реконструкция здания ГБУК г. Москвы «Театр Эрмитаж».</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осуществлялось финансирование мероприятий по сохранению и развитию традиций российского репертуарного театра, развитию концертных организаций, художественных коллективов города Москвы по следующим направлениям:</w:t>
      </w:r>
    </w:p>
    <w:p w:rsidR="00F4066F" w:rsidRPr="006560AA" w:rsidRDefault="00F4066F" w:rsidP="00F4066F">
      <w:pPr>
        <w:spacing w:line="360" w:lineRule="auto"/>
        <w:ind w:firstLine="720"/>
        <w:jc w:val="both"/>
        <w:rPr>
          <w:sz w:val="28"/>
          <w:szCs w:val="28"/>
        </w:rPr>
      </w:pPr>
      <w:r w:rsidRPr="006560AA">
        <w:rPr>
          <w:sz w:val="28"/>
          <w:szCs w:val="28"/>
        </w:rPr>
        <w:t>- оказание государственных услуг театрами, концертными организациями и коллективами, учреждениями кинофикации, предоставление грантов театрам на развитие и поддержку театрального искусства в объеме 1</w:t>
      </w:r>
      <w:r>
        <w:rPr>
          <w:sz w:val="28"/>
          <w:szCs w:val="28"/>
        </w:rPr>
        <w:t>7 071,9</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проведение капитального ремонта в театрах, концертных организациях и уч</w:t>
      </w:r>
      <w:r>
        <w:rPr>
          <w:sz w:val="28"/>
          <w:szCs w:val="28"/>
        </w:rPr>
        <w:t>реждениях кинофикации в объеме 1 014,7</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проведение текущего ремонта в театрах, концертных организациях и учреждениях кинофикации в объеме </w:t>
      </w:r>
      <w:r>
        <w:rPr>
          <w:sz w:val="28"/>
          <w:szCs w:val="28"/>
        </w:rPr>
        <w:t>85,7</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6560AA">
        <w:rPr>
          <w:sz w:val="28"/>
          <w:szCs w:val="28"/>
        </w:rPr>
        <w:t>- приобретение оборудования театрами, концертными организациями и учреждениями кинофикации в объеме 1</w:t>
      </w:r>
      <w:r>
        <w:rPr>
          <w:sz w:val="28"/>
          <w:szCs w:val="28"/>
        </w:rPr>
        <w:t> 300,4</w:t>
      </w:r>
      <w:r w:rsidRPr="006560AA">
        <w:rPr>
          <w:sz w:val="28"/>
          <w:szCs w:val="28"/>
        </w:rPr>
        <w:t xml:space="preserve"> млн рублей</w:t>
      </w:r>
      <w:r>
        <w:rPr>
          <w:sz w:val="28"/>
          <w:szCs w:val="28"/>
        </w:rPr>
        <w:t>;</w:t>
      </w:r>
    </w:p>
    <w:p w:rsidR="00F4066F" w:rsidRPr="006560AA" w:rsidRDefault="00F4066F" w:rsidP="00F4066F">
      <w:pPr>
        <w:spacing w:line="360" w:lineRule="auto"/>
        <w:ind w:firstLine="720"/>
        <w:jc w:val="both"/>
        <w:rPr>
          <w:sz w:val="28"/>
          <w:szCs w:val="28"/>
        </w:rPr>
      </w:pPr>
      <w:r w:rsidRPr="00F62B9D">
        <w:rPr>
          <w:sz w:val="28"/>
          <w:szCs w:val="28"/>
        </w:rPr>
        <w:t>- обеспечение комплексной охраны учреждений культуры, разработк</w:t>
      </w:r>
      <w:r>
        <w:rPr>
          <w:sz w:val="28"/>
          <w:szCs w:val="28"/>
        </w:rPr>
        <w:t>а</w:t>
      </w:r>
      <w:r w:rsidRPr="00F62B9D">
        <w:rPr>
          <w:sz w:val="28"/>
          <w:szCs w:val="28"/>
        </w:rPr>
        <w:t xml:space="preserve"> архитектурно-технологической концепции объектов культуры и другие мероприятия в объеме 300,7 млн рублей.</w:t>
      </w:r>
    </w:p>
    <w:p w:rsidR="00F4066F" w:rsidRPr="003B3DD8" w:rsidRDefault="00F4066F" w:rsidP="00F4066F">
      <w:pPr>
        <w:spacing w:line="360" w:lineRule="auto"/>
        <w:ind w:firstLine="720"/>
        <w:jc w:val="both"/>
        <w:rPr>
          <w:sz w:val="20"/>
          <w:szCs w:val="20"/>
        </w:rPr>
      </w:pPr>
    </w:p>
    <w:p w:rsidR="00F4066F" w:rsidRDefault="00F4066F" w:rsidP="00F4066F">
      <w:pPr>
        <w:spacing w:line="360" w:lineRule="auto"/>
        <w:ind w:firstLine="720"/>
        <w:jc w:val="both"/>
        <w:rPr>
          <w:sz w:val="28"/>
          <w:szCs w:val="28"/>
        </w:rPr>
      </w:pPr>
      <w:r w:rsidRPr="006560AA">
        <w:rPr>
          <w:b/>
          <w:sz w:val="28"/>
          <w:szCs w:val="28"/>
        </w:rPr>
        <w:lastRenderedPageBreak/>
        <w:t>По подпрограмме</w:t>
      </w:r>
      <w:r w:rsidRPr="006560AA">
        <w:rPr>
          <w:sz w:val="28"/>
          <w:szCs w:val="28"/>
        </w:rPr>
        <w:t xml:space="preserve"> </w:t>
      </w:r>
      <w:r w:rsidRPr="006560AA">
        <w:rPr>
          <w:b/>
          <w:sz w:val="28"/>
          <w:szCs w:val="28"/>
        </w:rPr>
        <w:t xml:space="preserve">«Библиотеки» </w:t>
      </w:r>
      <w:r w:rsidRPr="006560AA">
        <w:rPr>
          <w:sz w:val="28"/>
          <w:szCs w:val="28"/>
        </w:rPr>
        <w:t xml:space="preserve">исполнение составило </w:t>
      </w:r>
      <w:r>
        <w:rPr>
          <w:sz w:val="28"/>
          <w:szCs w:val="28"/>
        </w:rPr>
        <w:t>8 921,0</w:t>
      </w:r>
      <w:r w:rsidRPr="006560AA">
        <w:rPr>
          <w:sz w:val="28"/>
          <w:szCs w:val="28"/>
        </w:rPr>
        <w:t xml:space="preserve"> млн рублей, в том числе по бюджетным инвестициям </w:t>
      </w:r>
      <w:r>
        <w:rPr>
          <w:sz w:val="28"/>
          <w:szCs w:val="28"/>
        </w:rPr>
        <w:t>28,6</w:t>
      </w:r>
      <w:r w:rsidRPr="006560AA">
        <w:rPr>
          <w:sz w:val="28"/>
          <w:szCs w:val="28"/>
        </w:rPr>
        <w:t xml:space="preserve"> млн рублей.</w:t>
      </w:r>
    </w:p>
    <w:p w:rsidR="00F4066F" w:rsidRPr="00440D72" w:rsidRDefault="00F4066F" w:rsidP="00F4066F">
      <w:pPr>
        <w:spacing w:line="360" w:lineRule="auto"/>
        <w:ind w:firstLine="720"/>
        <w:jc w:val="both"/>
        <w:rPr>
          <w:sz w:val="28"/>
          <w:szCs w:val="28"/>
        </w:rPr>
      </w:pPr>
      <w:r w:rsidRPr="00440D72">
        <w:rPr>
          <w:sz w:val="28"/>
          <w:szCs w:val="28"/>
        </w:rPr>
        <w:t>За счет указанных инвестиций осуществлялось:</w:t>
      </w:r>
    </w:p>
    <w:p w:rsidR="00F4066F" w:rsidRPr="00440D72" w:rsidRDefault="00F4066F" w:rsidP="00F4066F">
      <w:pPr>
        <w:spacing w:line="360" w:lineRule="auto"/>
        <w:ind w:firstLine="720"/>
        <w:jc w:val="both"/>
        <w:rPr>
          <w:sz w:val="28"/>
          <w:szCs w:val="28"/>
        </w:rPr>
      </w:pPr>
      <w:r w:rsidRPr="00440D72">
        <w:rPr>
          <w:sz w:val="28"/>
          <w:szCs w:val="28"/>
        </w:rPr>
        <w:t xml:space="preserve">- реставрация и приспособление для современного использования здания «Библиотека искусств им. А. П. Боголюбова», зданий ГБУК «Дом </w:t>
      </w:r>
      <w:proofErr w:type="spellStart"/>
      <w:r w:rsidRPr="00440D72">
        <w:rPr>
          <w:sz w:val="28"/>
          <w:szCs w:val="28"/>
        </w:rPr>
        <w:t>Н.В.Гоголя</w:t>
      </w:r>
      <w:proofErr w:type="spellEnd"/>
      <w:r w:rsidRPr="00440D72">
        <w:rPr>
          <w:sz w:val="28"/>
          <w:szCs w:val="28"/>
        </w:rPr>
        <w:t xml:space="preserve"> - мемориальный музей и научная библиотека».</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и развитию государственных публичных библиотек</w:t>
      </w:r>
      <w:r w:rsidRPr="00F62B9D">
        <w:rPr>
          <w:sz w:val="28"/>
          <w:szCs w:val="28"/>
          <w:shd w:val="clear" w:color="auto" w:fill="FFFFFF" w:themeFill="background1"/>
        </w:rPr>
        <w:t>, объединений культурных центров административных округов города Москвы, созданных на базе централизованных библиотечных систем города Москвы,</w:t>
      </w:r>
      <w:r w:rsidRPr="00225233">
        <w:rPr>
          <w:sz w:val="28"/>
          <w:szCs w:val="28"/>
        </w:rPr>
        <w:t xml:space="preserve"> </w:t>
      </w:r>
      <w:r w:rsidRPr="006560AA">
        <w:rPr>
          <w:sz w:val="28"/>
          <w:szCs w:val="28"/>
        </w:rPr>
        <w:t>по следующим направлениям:</w:t>
      </w:r>
    </w:p>
    <w:p w:rsidR="00F4066F" w:rsidRPr="00F62B9D" w:rsidRDefault="00F4066F" w:rsidP="00F4066F">
      <w:pPr>
        <w:spacing w:line="360" w:lineRule="auto"/>
        <w:ind w:firstLine="720"/>
        <w:jc w:val="both"/>
        <w:rPr>
          <w:sz w:val="28"/>
          <w:szCs w:val="28"/>
        </w:rPr>
      </w:pPr>
      <w:r w:rsidRPr="006560AA">
        <w:rPr>
          <w:sz w:val="28"/>
          <w:szCs w:val="28"/>
        </w:rPr>
        <w:t xml:space="preserve">- оказание государственных услуг </w:t>
      </w:r>
      <w:r w:rsidRPr="00F62B9D">
        <w:rPr>
          <w:sz w:val="28"/>
          <w:szCs w:val="28"/>
        </w:rPr>
        <w:t>библиотеками и объединениями культурных центров административных округов города Москвы, предоставление грантов государственным публичным библиотекам города Москвы на развитие библиотечной системы города Москвы в объеме 7 802,8 млн рублей;</w:t>
      </w:r>
    </w:p>
    <w:p w:rsidR="00F4066F" w:rsidRPr="00F62B9D" w:rsidRDefault="00F4066F" w:rsidP="00F4066F">
      <w:pPr>
        <w:spacing w:line="360" w:lineRule="auto"/>
        <w:ind w:firstLine="720"/>
        <w:jc w:val="both"/>
        <w:rPr>
          <w:sz w:val="28"/>
          <w:szCs w:val="28"/>
        </w:rPr>
      </w:pPr>
      <w:r w:rsidRPr="00F62B9D">
        <w:rPr>
          <w:sz w:val="28"/>
          <w:szCs w:val="28"/>
        </w:rPr>
        <w:t xml:space="preserve">- проведение капитального ремонта в библиотеках и объединениях культурных центров административных округов города Москвы в объеме 576,9 млн рублей; </w:t>
      </w:r>
    </w:p>
    <w:p w:rsidR="00F4066F" w:rsidRPr="00F62B9D" w:rsidRDefault="00F4066F" w:rsidP="00F4066F">
      <w:pPr>
        <w:spacing w:line="360" w:lineRule="auto"/>
        <w:ind w:firstLine="720"/>
        <w:jc w:val="both"/>
        <w:rPr>
          <w:sz w:val="28"/>
          <w:szCs w:val="28"/>
        </w:rPr>
      </w:pPr>
      <w:r w:rsidRPr="00F62B9D">
        <w:rPr>
          <w:sz w:val="28"/>
          <w:szCs w:val="28"/>
        </w:rPr>
        <w:t>- проведение текущего ремонта в библиотеках и объединениях культурных центров административных округов города Москвы в объеме 193,9 млн рублей;</w:t>
      </w:r>
    </w:p>
    <w:p w:rsidR="00F4066F" w:rsidRPr="006560AA" w:rsidRDefault="00F4066F" w:rsidP="00F4066F">
      <w:pPr>
        <w:spacing w:line="360" w:lineRule="auto"/>
        <w:ind w:firstLine="720"/>
        <w:jc w:val="both"/>
        <w:rPr>
          <w:sz w:val="28"/>
          <w:szCs w:val="28"/>
        </w:rPr>
      </w:pPr>
      <w:r w:rsidRPr="00F62B9D">
        <w:rPr>
          <w:sz w:val="28"/>
          <w:szCs w:val="28"/>
        </w:rPr>
        <w:t>- приобретение оборудования библиотеками и объединениями культурных центров административных округов города Москвы в объеме 318,8 млн рублей.</w:t>
      </w:r>
    </w:p>
    <w:p w:rsidR="00F4066F" w:rsidRPr="003B3DD8" w:rsidRDefault="00F4066F" w:rsidP="00F4066F">
      <w:pPr>
        <w:spacing w:line="360" w:lineRule="auto"/>
        <w:ind w:firstLine="720"/>
        <w:jc w:val="both"/>
        <w:rPr>
          <w:i/>
          <w:color w:val="000000"/>
          <w:sz w:val="20"/>
          <w:szCs w:val="20"/>
        </w:rPr>
      </w:pPr>
    </w:p>
    <w:p w:rsidR="00F4066F" w:rsidRDefault="00F4066F" w:rsidP="00F4066F">
      <w:pPr>
        <w:spacing w:line="360"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«Культурные центры, дома культуры, клубы и молодежные центры» </w:t>
      </w:r>
      <w:r w:rsidRPr="006560AA">
        <w:rPr>
          <w:sz w:val="28"/>
          <w:szCs w:val="28"/>
        </w:rPr>
        <w:t xml:space="preserve">исполнение составило </w:t>
      </w:r>
      <w:r>
        <w:rPr>
          <w:sz w:val="28"/>
          <w:szCs w:val="28"/>
        </w:rPr>
        <w:t>12 362,2</w:t>
      </w:r>
      <w:r w:rsidRPr="006560AA">
        <w:rPr>
          <w:sz w:val="28"/>
          <w:szCs w:val="28"/>
        </w:rPr>
        <w:t xml:space="preserve"> млн рублей, в том числе по бюджетным инвестициям </w:t>
      </w:r>
      <w:r>
        <w:rPr>
          <w:sz w:val="28"/>
          <w:szCs w:val="28"/>
        </w:rPr>
        <w:t>2 180,9</w:t>
      </w:r>
      <w:r w:rsidRPr="006560AA">
        <w:rPr>
          <w:sz w:val="28"/>
          <w:szCs w:val="28"/>
        </w:rPr>
        <w:t xml:space="preserve"> млн рублей.</w:t>
      </w:r>
    </w:p>
    <w:p w:rsidR="00F4066F" w:rsidRPr="00995619" w:rsidRDefault="00F4066F" w:rsidP="00F4066F">
      <w:pPr>
        <w:spacing w:line="360" w:lineRule="auto"/>
        <w:ind w:firstLine="720"/>
        <w:jc w:val="both"/>
        <w:rPr>
          <w:sz w:val="28"/>
          <w:szCs w:val="28"/>
        </w:rPr>
      </w:pPr>
      <w:r w:rsidRPr="00995619">
        <w:rPr>
          <w:sz w:val="28"/>
          <w:szCs w:val="28"/>
        </w:rPr>
        <w:t>За счет указанных инвестиций осуществлялось:</w:t>
      </w:r>
    </w:p>
    <w:p w:rsidR="00F4066F" w:rsidRPr="00995619" w:rsidRDefault="00F4066F" w:rsidP="00F4066F">
      <w:pPr>
        <w:spacing w:line="360" w:lineRule="auto"/>
        <w:ind w:firstLine="720"/>
        <w:jc w:val="both"/>
        <w:rPr>
          <w:sz w:val="28"/>
          <w:szCs w:val="28"/>
        </w:rPr>
      </w:pPr>
      <w:r w:rsidRPr="00995619">
        <w:rPr>
          <w:sz w:val="28"/>
          <w:szCs w:val="28"/>
        </w:rPr>
        <w:lastRenderedPageBreak/>
        <w:t xml:space="preserve">- строительство школ искусств (п. Московский; п. Воскресенское), культурно-досуговых и культурно-спортивных центров (ул. Грина, </w:t>
      </w:r>
      <w:proofErr w:type="spellStart"/>
      <w:r w:rsidRPr="00995619">
        <w:rPr>
          <w:sz w:val="28"/>
          <w:szCs w:val="28"/>
        </w:rPr>
        <w:t>влд</w:t>
      </w:r>
      <w:proofErr w:type="spellEnd"/>
      <w:r w:rsidRPr="00995619">
        <w:rPr>
          <w:sz w:val="28"/>
          <w:szCs w:val="28"/>
        </w:rPr>
        <w:t xml:space="preserve">. 1, к. 3; ул. </w:t>
      </w:r>
      <w:proofErr w:type="spellStart"/>
      <w:r w:rsidRPr="00995619">
        <w:rPr>
          <w:sz w:val="28"/>
          <w:szCs w:val="28"/>
        </w:rPr>
        <w:t>Полбина</w:t>
      </w:r>
      <w:proofErr w:type="spellEnd"/>
      <w:r w:rsidRPr="00995619">
        <w:rPr>
          <w:sz w:val="28"/>
          <w:szCs w:val="28"/>
        </w:rPr>
        <w:t xml:space="preserve">, влд.37; ул. Полярная, д. 9; пос. </w:t>
      </w:r>
      <w:proofErr w:type="spellStart"/>
      <w:r w:rsidRPr="00995619">
        <w:rPr>
          <w:sz w:val="28"/>
          <w:szCs w:val="28"/>
        </w:rPr>
        <w:t>Кленовское</w:t>
      </w:r>
      <w:proofErr w:type="spellEnd"/>
      <w:r w:rsidRPr="00995619">
        <w:rPr>
          <w:sz w:val="28"/>
          <w:szCs w:val="28"/>
        </w:rPr>
        <w:t xml:space="preserve">; пос. </w:t>
      </w:r>
      <w:proofErr w:type="spellStart"/>
      <w:r w:rsidRPr="00995619">
        <w:rPr>
          <w:sz w:val="28"/>
          <w:szCs w:val="28"/>
        </w:rPr>
        <w:t>Михайлово-Ярцевское</w:t>
      </w:r>
      <w:proofErr w:type="spellEnd"/>
      <w:r w:rsidRPr="00995619">
        <w:rPr>
          <w:sz w:val="28"/>
          <w:szCs w:val="28"/>
        </w:rPr>
        <w:t xml:space="preserve">), дома культуры (п. </w:t>
      </w:r>
      <w:proofErr w:type="spellStart"/>
      <w:r w:rsidRPr="00995619">
        <w:rPr>
          <w:sz w:val="28"/>
          <w:szCs w:val="28"/>
        </w:rPr>
        <w:t>Ватутинки</w:t>
      </w:r>
      <w:proofErr w:type="spellEnd"/>
      <w:r w:rsidRPr="00995619">
        <w:rPr>
          <w:sz w:val="28"/>
          <w:szCs w:val="28"/>
        </w:rPr>
        <w:t>).</w:t>
      </w:r>
    </w:p>
    <w:p w:rsidR="00F4066F" w:rsidRPr="00995619" w:rsidRDefault="00F4066F" w:rsidP="00F4066F">
      <w:pPr>
        <w:spacing w:line="360" w:lineRule="auto"/>
        <w:ind w:firstLine="720"/>
        <w:jc w:val="both"/>
        <w:rPr>
          <w:sz w:val="28"/>
          <w:szCs w:val="28"/>
        </w:rPr>
      </w:pPr>
      <w:r w:rsidRPr="00995619">
        <w:rPr>
          <w:sz w:val="28"/>
          <w:szCs w:val="28"/>
        </w:rPr>
        <w:t>В 2024 году введены в эксплуатацию:</w:t>
      </w:r>
    </w:p>
    <w:p w:rsidR="00F4066F" w:rsidRPr="00995619" w:rsidRDefault="00F4066F" w:rsidP="00F4066F">
      <w:pPr>
        <w:spacing w:line="360" w:lineRule="auto"/>
        <w:ind w:firstLine="720"/>
        <w:jc w:val="both"/>
        <w:rPr>
          <w:sz w:val="28"/>
          <w:szCs w:val="28"/>
        </w:rPr>
      </w:pPr>
      <w:r w:rsidRPr="00995619">
        <w:rPr>
          <w:sz w:val="28"/>
          <w:szCs w:val="28"/>
        </w:rPr>
        <w:t>- здание кинотеатра «Полярный»;</w:t>
      </w:r>
    </w:p>
    <w:p w:rsidR="00F4066F" w:rsidRPr="00995619" w:rsidRDefault="00F4066F" w:rsidP="00F4066F">
      <w:pPr>
        <w:spacing w:line="360" w:lineRule="auto"/>
        <w:ind w:firstLine="720"/>
        <w:jc w:val="both"/>
        <w:rPr>
          <w:sz w:val="28"/>
          <w:szCs w:val="28"/>
        </w:rPr>
      </w:pPr>
      <w:r w:rsidRPr="00995619">
        <w:rPr>
          <w:sz w:val="28"/>
          <w:szCs w:val="28"/>
        </w:rPr>
        <w:t>- многофункциональный культурно-досуговый центр в районе Северное Бутово;</w:t>
      </w:r>
    </w:p>
    <w:p w:rsidR="00F4066F" w:rsidRPr="00995619" w:rsidRDefault="00F4066F" w:rsidP="00F4066F">
      <w:pPr>
        <w:spacing w:line="360" w:lineRule="auto"/>
        <w:ind w:firstLine="720"/>
        <w:jc w:val="both"/>
        <w:rPr>
          <w:sz w:val="28"/>
          <w:szCs w:val="28"/>
        </w:rPr>
      </w:pPr>
      <w:r w:rsidRPr="00995619">
        <w:rPr>
          <w:sz w:val="28"/>
          <w:szCs w:val="28"/>
        </w:rPr>
        <w:t xml:space="preserve">- культурный центр в поселении </w:t>
      </w:r>
      <w:proofErr w:type="spellStart"/>
      <w:r w:rsidRPr="00995619">
        <w:rPr>
          <w:sz w:val="28"/>
          <w:szCs w:val="28"/>
        </w:rPr>
        <w:t>Кленовское</w:t>
      </w:r>
      <w:proofErr w:type="spellEnd"/>
      <w:r w:rsidRPr="00995619">
        <w:rPr>
          <w:sz w:val="28"/>
          <w:szCs w:val="28"/>
        </w:rPr>
        <w:t>.</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культурных центров, домов культуры, клубов и молодежных центров по следующим направлениям:</w:t>
      </w:r>
    </w:p>
    <w:p w:rsidR="00F4066F" w:rsidRDefault="00F4066F" w:rsidP="00F4066F">
      <w:pPr>
        <w:spacing w:line="360" w:lineRule="auto"/>
        <w:ind w:firstLine="720"/>
        <w:jc w:val="both"/>
        <w:rPr>
          <w:sz w:val="28"/>
          <w:szCs w:val="28"/>
        </w:rPr>
      </w:pPr>
      <w:r w:rsidRPr="006560AA">
        <w:rPr>
          <w:sz w:val="28"/>
          <w:szCs w:val="28"/>
        </w:rPr>
        <w:t>- оказание государственных услуг культурными центрами, домами культуры, клубами и</w:t>
      </w:r>
      <w:r>
        <w:rPr>
          <w:sz w:val="28"/>
          <w:szCs w:val="28"/>
        </w:rPr>
        <w:t xml:space="preserve"> молодежными центрами в объеме 5 422,4</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проведение капитального ремонта в культурных центрах, домах культуры, клубах и молодежных центрах в объеме </w:t>
      </w:r>
      <w:r>
        <w:rPr>
          <w:sz w:val="28"/>
          <w:szCs w:val="28"/>
        </w:rPr>
        <w:t>1 067,8</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проведение текущего ремонта в культурных центрах, домах культуры, клубах и молодежных центрах в объеме </w:t>
      </w:r>
      <w:r>
        <w:rPr>
          <w:sz w:val="28"/>
          <w:szCs w:val="28"/>
        </w:rPr>
        <w:t>202,9</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приобретение оборудования в объеме </w:t>
      </w:r>
      <w:r>
        <w:rPr>
          <w:sz w:val="28"/>
          <w:szCs w:val="28"/>
        </w:rPr>
        <w:t>188,1</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6560AA">
        <w:rPr>
          <w:sz w:val="28"/>
          <w:szCs w:val="28"/>
        </w:rPr>
        <w:t>- организация досуговой и социально-воспитательной работы с населением по месту жительства в объеме 2</w:t>
      </w:r>
      <w:r>
        <w:rPr>
          <w:sz w:val="28"/>
          <w:szCs w:val="28"/>
        </w:rPr>
        <w:t> 312,5</w:t>
      </w:r>
      <w:r w:rsidRPr="006560AA">
        <w:rPr>
          <w:sz w:val="28"/>
          <w:szCs w:val="28"/>
        </w:rPr>
        <w:t xml:space="preserve"> млн рублей</w:t>
      </w:r>
      <w:r>
        <w:rPr>
          <w:sz w:val="28"/>
          <w:szCs w:val="28"/>
        </w:rPr>
        <w:t>.</w:t>
      </w:r>
    </w:p>
    <w:p w:rsidR="00F4066F" w:rsidRPr="003B3DD8" w:rsidRDefault="00F4066F" w:rsidP="00F4066F">
      <w:pPr>
        <w:spacing w:line="360" w:lineRule="auto"/>
        <w:ind w:firstLine="720"/>
        <w:jc w:val="both"/>
        <w:rPr>
          <w:i/>
          <w:color w:val="000000"/>
          <w:sz w:val="20"/>
          <w:szCs w:val="20"/>
        </w:rPr>
      </w:pPr>
    </w:p>
    <w:p w:rsidR="00F4066F" w:rsidRDefault="00F4066F" w:rsidP="00F4066F">
      <w:pPr>
        <w:spacing w:line="360"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«Развитие межрегиональных и международных культурных связей» </w:t>
      </w:r>
      <w:r w:rsidRPr="006560AA">
        <w:rPr>
          <w:sz w:val="28"/>
          <w:szCs w:val="28"/>
        </w:rPr>
        <w:t xml:space="preserve">исполнение составило </w:t>
      </w:r>
      <w:r>
        <w:rPr>
          <w:sz w:val="28"/>
          <w:szCs w:val="28"/>
        </w:rPr>
        <w:t>24 558,7</w:t>
      </w:r>
      <w:r w:rsidRPr="006560AA">
        <w:rPr>
          <w:sz w:val="28"/>
          <w:szCs w:val="28"/>
        </w:rPr>
        <w:t xml:space="preserve"> млн рублей</w:t>
      </w:r>
      <w:r>
        <w:rPr>
          <w:sz w:val="28"/>
          <w:szCs w:val="28"/>
        </w:rPr>
        <w:t>,</w:t>
      </w:r>
      <w:r w:rsidRPr="00572765">
        <w:rPr>
          <w:sz w:val="28"/>
          <w:szCs w:val="28"/>
        </w:rPr>
        <w:t xml:space="preserve"> </w:t>
      </w:r>
      <w:r w:rsidRPr="006560AA">
        <w:rPr>
          <w:sz w:val="28"/>
          <w:szCs w:val="28"/>
        </w:rPr>
        <w:t xml:space="preserve">в том числе по бюджетным инвестициям </w:t>
      </w:r>
      <w:r>
        <w:rPr>
          <w:sz w:val="28"/>
          <w:szCs w:val="28"/>
        </w:rPr>
        <w:t>6 977,1</w:t>
      </w:r>
      <w:r w:rsidRPr="006560AA">
        <w:rPr>
          <w:sz w:val="28"/>
          <w:szCs w:val="28"/>
        </w:rPr>
        <w:t xml:space="preserve"> млн рублей.</w:t>
      </w:r>
    </w:p>
    <w:p w:rsidR="00F4066F" w:rsidRPr="00995619" w:rsidRDefault="00F4066F" w:rsidP="00F4066F">
      <w:pPr>
        <w:spacing w:line="360" w:lineRule="auto"/>
        <w:ind w:firstLine="720"/>
        <w:jc w:val="both"/>
        <w:rPr>
          <w:sz w:val="28"/>
          <w:szCs w:val="28"/>
        </w:rPr>
      </w:pPr>
      <w:r w:rsidRPr="00995619">
        <w:rPr>
          <w:sz w:val="28"/>
          <w:szCs w:val="28"/>
        </w:rPr>
        <w:t>За счет указанных инвестиций осуществлялось:</w:t>
      </w:r>
    </w:p>
    <w:p w:rsidR="00F4066F" w:rsidRPr="00995619" w:rsidRDefault="00F4066F" w:rsidP="00F4066F">
      <w:pPr>
        <w:spacing w:line="360" w:lineRule="auto"/>
        <w:ind w:firstLine="720"/>
        <w:jc w:val="both"/>
        <w:rPr>
          <w:sz w:val="28"/>
          <w:szCs w:val="28"/>
        </w:rPr>
      </w:pPr>
      <w:r w:rsidRPr="00995619">
        <w:rPr>
          <w:sz w:val="28"/>
          <w:szCs w:val="28"/>
        </w:rPr>
        <w:t xml:space="preserve">- развитие имущественного комплекса Киностудии детских и юношеских фильмов </w:t>
      </w:r>
      <w:proofErr w:type="spellStart"/>
      <w:r w:rsidRPr="00995619">
        <w:rPr>
          <w:sz w:val="28"/>
          <w:szCs w:val="28"/>
        </w:rPr>
        <w:t>им.М.Горького</w:t>
      </w:r>
      <w:proofErr w:type="spellEnd"/>
      <w:r w:rsidRPr="00995619">
        <w:rPr>
          <w:sz w:val="28"/>
          <w:szCs w:val="28"/>
        </w:rPr>
        <w:t xml:space="preserve"> и строительство зданий, расположенных по адресам: ул. Сергея Эйзенштейна, д. 8 и Валдайский </w:t>
      </w:r>
      <w:proofErr w:type="spellStart"/>
      <w:r w:rsidRPr="00995619">
        <w:rPr>
          <w:sz w:val="28"/>
          <w:szCs w:val="28"/>
        </w:rPr>
        <w:t>пр</w:t>
      </w:r>
      <w:proofErr w:type="spellEnd"/>
      <w:r w:rsidRPr="00995619">
        <w:rPr>
          <w:sz w:val="28"/>
          <w:szCs w:val="28"/>
        </w:rPr>
        <w:t>-д, д. 16.</w:t>
      </w:r>
    </w:p>
    <w:p w:rsidR="00F4066F" w:rsidRDefault="00F4066F" w:rsidP="00F4066F">
      <w:pPr>
        <w:spacing w:line="360" w:lineRule="auto"/>
        <w:ind w:firstLine="720"/>
        <w:jc w:val="both"/>
        <w:rPr>
          <w:sz w:val="28"/>
          <w:szCs w:val="28"/>
        </w:rPr>
      </w:pPr>
      <w:r w:rsidRPr="002A43B1">
        <w:rPr>
          <w:sz w:val="28"/>
          <w:szCs w:val="28"/>
        </w:rPr>
        <w:lastRenderedPageBreak/>
        <w:t>В рамках подпрограммы проведены общегородские социально-культурные мероприятия, организованы выставки, вернисажи и фестивали, осуществлялись мероприятия в сфере киноискусства, а также мероприятия по развитию креативных индустрий в сфере культуры.</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i/>
          <w:color w:val="000000"/>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«Развитие кадрового потенциала и научно-методическое обеспечение в сфере культуры» </w:t>
      </w:r>
      <w:r w:rsidRPr="006560AA">
        <w:rPr>
          <w:sz w:val="28"/>
          <w:szCs w:val="28"/>
        </w:rPr>
        <w:t xml:space="preserve">исполнение </w:t>
      </w:r>
      <w:r w:rsidRPr="006560AA">
        <w:rPr>
          <w:color w:val="000000"/>
          <w:sz w:val="28"/>
          <w:szCs w:val="28"/>
        </w:rPr>
        <w:t xml:space="preserve">составило </w:t>
      </w:r>
      <w:r>
        <w:rPr>
          <w:sz w:val="28"/>
          <w:szCs w:val="28"/>
        </w:rPr>
        <w:t>2 227,0</w:t>
      </w:r>
      <w:r w:rsidRPr="006560AA">
        <w:rPr>
          <w:sz w:val="28"/>
          <w:szCs w:val="28"/>
        </w:rPr>
        <w:t xml:space="preserve"> млн рублей.</w:t>
      </w:r>
    </w:p>
    <w:p w:rsidR="00F4066F" w:rsidRPr="002979CE" w:rsidRDefault="00F4066F" w:rsidP="00F4066F">
      <w:pPr>
        <w:spacing w:line="360" w:lineRule="auto"/>
        <w:ind w:firstLine="720"/>
        <w:jc w:val="both"/>
        <w:rPr>
          <w:sz w:val="28"/>
          <w:szCs w:val="28"/>
        </w:rPr>
      </w:pPr>
      <w:r w:rsidRPr="006560AA">
        <w:rPr>
          <w:sz w:val="28"/>
          <w:szCs w:val="28"/>
        </w:rPr>
        <w:t>В рамках подпрограммы реализованы мероприятия по развитию кадрового потенциала и научно-методическому обеспечению в сфере культуры (научно-исследовательские, методические мероприятия, повышение квалификации)</w:t>
      </w:r>
      <w:r>
        <w:rPr>
          <w:sz w:val="28"/>
          <w:szCs w:val="28"/>
        </w:rPr>
        <w:t>,</w:t>
      </w:r>
      <w:r w:rsidRPr="008F4AC1">
        <w:rPr>
          <w:sz w:val="28"/>
          <w:szCs w:val="28"/>
        </w:rPr>
        <w:t xml:space="preserve"> по уплате земельного налога и </w:t>
      </w:r>
      <w:r>
        <w:rPr>
          <w:sz w:val="28"/>
          <w:szCs w:val="28"/>
        </w:rPr>
        <w:t>налога на имущество организаций.</w:t>
      </w:r>
    </w:p>
    <w:p w:rsidR="00F4066F" w:rsidRPr="003B3DD8" w:rsidRDefault="00F4066F" w:rsidP="00F4066F">
      <w:pPr>
        <w:spacing w:line="360" w:lineRule="auto"/>
        <w:ind w:firstLine="720"/>
        <w:jc w:val="both"/>
        <w:rPr>
          <w:color w:val="000000"/>
          <w:sz w:val="20"/>
          <w:szCs w:val="20"/>
        </w:rPr>
      </w:pPr>
    </w:p>
    <w:p w:rsidR="00F4066F" w:rsidRDefault="00F4066F" w:rsidP="00F4066F">
      <w:pPr>
        <w:spacing w:line="360" w:lineRule="auto"/>
        <w:ind w:firstLine="720"/>
        <w:jc w:val="both"/>
        <w:rPr>
          <w:sz w:val="28"/>
          <w:szCs w:val="28"/>
        </w:rPr>
      </w:pPr>
      <w:r w:rsidRPr="006560AA">
        <w:rPr>
          <w:b/>
          <w:sz w:val="28"/>
          <w:szCs w:val="28"/>
        </w:rPr>
        <w:t>По подпрограмме</w:t>
      </w:r>
      <w:r w:rsidRPr="006560AA">
        <w:rPr>
          <w:sz w:val="28"/>
          <w:szCs w:val="28"/>
        </w:rPr>
        <w:t xml:space="preserve"> </w:t>
      </w:r>
      <w:r w:rsidRPr="006560AA">
        <w:rPr>
          <w:b/>
          <w:sz w:val="28"/>
          <w:szCs w:val="28"/>
        </w:rPr>
        <w:t xml:space="preserve">«Государственная охрана, сохранение и популяризация объектов культурного наследия» </w:t>
      </w:r>
      <w:r w:rsidRPr="006560AA">
        <w:rPr>
          <w:sz w:val="28"/>
          <w:szCs w:val="28"/>
        </w:rPr>
        <w:t xml:space="preserve">исполнение составило </w:t>
      </w:r>
      <w:r>
        <w:rPr>
          <w:sz w:val="28"/>
          <w:szCs w:val="28"/>
        </w:rPr>
        <w:t>31 478,8</w:t>
      </w:r>
      <w:r w:rsidRPr="006560AA">
        <w:rPr>
          <w:sz w:val="28"/>
          <w:szCs w:val="28"/>
        </w:rPr>
        <w:t xml:space="preserve"> млн рублей</w:t>
      </w:r>
      <w:r w:rsidRPr="006560AA">
        <w:rPr>
          <w:rFonts w:eastAsia="Times New Roman"/>
          <w:sz w:val="28"/>
          <w:szCs w:val="28"/>
        </w:rPr>
        <w:t xml:space="preserve">, </w:t>
      </w:r>
      <w:r w:rsidRPr="006560AA">
        <w:rPr>
          <w:sz w:val="28"/>
          <w:szCs w:val="28"/>
        </w:rPr>
        <w:t xml:space="preserve">в том числе по бюджетным инвестициям </w:t>
      </w:r>
      <w:r>
        <w:rPr>
          <w:sz w:val="28"/>
          <w:szCs w:val="28"/>
        </w:rPr>
        <w:t>25 824,6</w:t>
      </w:r>
      <w:r w:rsidRPr="006560AA">
        <w:rPr>
          <w:sz w:val="28"/>
          <w:szCs w:val="28"/>
        </w:rPr>
        <w:t xml:space="preserve"> млн рублей.</w:t>
      </w:r>
    </w:p>
    <w:p w:rsidR="00F4066F" w:rsidRPr="00995619" w:rsidRDefault="00F4066F" w:rsidP="00F4066F">
      <w:pPr>
        <w:spacing w:line="360" w:lineRule="auto"/>
        <w:ind w:firstLine="720"/>
        <w:jc w:val="both"/>
        <w:rPr>
          <w:sz w:val="28"/>
          <w:szCs w:val="28"/>
        </w:rPr>
      </w:pPr>
      <w:r w:rsidRPr="00995619">
        <w:rPr>
          <w:sz w:val="28"/>
          <w:szCs w:val="28"/>
        </w:rPr>
        <w:t>За счет указанных инвестиций осуществлялось:</w:t>
      </w:r>
    </w:p>
    <w:p w:rsidR="00F4066F" w:rsidRPr="006C6CDB" w:rsidRDefault="00F4066F" w:rsidP="00F4066F">
      <w:pPr>
        <w:spacing w:line="360" w:lineRule="auto"/>
        <w:ind w:firstLine="720"/>
        <w:jc w:val="both"/>
        <w:rPr>
          <w:sz w:val="28"/>
          <w:szCs w:val="28"/>
        </w:rPr>
      </w:pPr>
      <w:r w:rsidRPr="006C6CDB">
        <w:rPr>
          <w:sz w:val="28"/>
          <w:szCs w:val="28"/>
        </w:rPr>
        <w:t>- комплексная реконструкция Центрального московского ипподрома (ул. Беговая, д. 22);</w:t>
      </w:r>
    </w:p>
    <w:p w:rsidR="00F4066F" w:rsidRPr="00995619" w:rsidRDefault="00F4066F" w:rsidP="00F4066F">
      <w:pPr>
        <w:spacing w:line="360" w:lineRule="auto"/>
        <w:ind w:firstLine="720"/>
        <w:jc w:val="both"/>
        <w:rPr>
          <w:sz w:val="28"/>
          <w:szCs w:val="28"/>
        </w:rPr>
      </w:pPr>
      <w:r w:rsidRPr="00995619">
        <w:rPr>
          <w:sz w:val="28"/>
          <w:szCs w:val="28"/>
        </w:rPr>
        <w:t>- реконструкция ансамбля культурного наследия «Усадьба Останкино, конец ХVIII в.».</w:t>
      </w:r>
    </w:p>
    <w:p w:rsidR="00F4066F" w:rsidRPr="00995619" w:rsidRDefault="00F4066F" w:rsidP="00F4066F">
      <w:pPr>
        <w:spacing w:line="360" w:lineRule="auto"/>
        <w:ind w:firstLine="720"/>
        <w:jc w:val="both"/>
        <w:rPr>
          <w:sz w:val="28"/>
          <w:szCs w:val="28"/>
        </w:rPr>
      </w:pPr>
      <w:r w:rsidRPr="00995619">
        <w:rPr>
          <w:sz w:val="28"/>
          <w:szCs w:val="28"/>
        </w:rPr>
        <w:t xml:space="preserve">В 2024 году завершены работы по изготовлению и установке 2 памятников (монумент </w:t>
      </w:r>
      <w:proofErr w:type="spellStart"/>
      <w:r w:rsidRPr="00995619">
        <w:rPr>
          <w:sz w:val="28"/>
          <w:szCs w:val="28"/>
        </w:rPr>
        <w:t>М.А.Ульянову</w:t>
      </w:r>
      <w:proofErr w:type="spellEnd"/>
      <w:r w:rsidRPr="00995619">
        <w:rPr>
          <w:sz w:val="28"/>
          <w:szCs w:val="28"/>
        </w:rPr>
        <w:t xml:space="preserve"> в парке «Михайловский сад», памятник генералу уголовного сыска Российской Империи </w:t>
      </w:r>
      <w:proofErr w:type="spellStart"/>
      <w:r w:rsidRPr="00995619">
        <w:rPr>
          <w:sz w:val="28"/>
          <w:szCs w:val="28"/>
        </w:rPr>
        <w:t>А.Ф.Кошко</w:t>
      </w:r>
      <w:proofErr w:type="spellEnd"/>
      <w:r w:rsidRPr="00995619">
        <w:rPr>
          <w:sz w:val="28"/>
          <w:szCs w:val="28"/>
        </w:rPr>
        <w:t>).</w:t>
      </w:r>
    </w:p>
    <w:p w:rsidR="00F4066F" w:rsidRPr="000924F2" w:rsidRDefault="00F4066F" w:rsidP="00F4066F">
      <w:pPr>
        <w:spacing w:line="360" w:lineRule="auto"/>
        <w:ind w:firstLine="720"/>
        <w:jc w:val="both"/>
        <w:rPr>
          <w:rFonts w:eastAsia="Calibri"/>
          <w:sz w:val="28"/>
          <w:szCs w:val="28"/>
        </w:rPr>
      </w:pPr>
      <w:r>
        <w:rPr>
          <w:sz w:val="28"/>
          <w:szCs w:val="28"/>
        </w:rPr>
        <w:t>Кроме того,</w:t>
      </w:r>
      <w:r w:rsidRPr="006560AA">
        <w:rPr>
          <w:sz w:val="28"/>
          <w:szCs w:val="28"/>
        </w:rPr>
        <w:t xml:space="preserve"> </w:t>
      </w:r>
      <w:r>
        <w:rPr>
          <w:rFonts w:eastAsia="Calibri"/>
          <w:sz w:val="28"/>
          <w:szCs w:val="28"/>
        </w:rPr>
        <w:t>н</w:t>
      </w:r>
      <w:r w:rsidRPr="000924F2">
        <w:rPr>
          <w:rFonts w:eastAsia="Calibri"/>
          <w:sz w:val="28"/>
          <w:szCs w:val="28"/>
        </w:rPr>
        <w:t xml:space="preserve">а сохранение объектов культурного наследия (далее - ОКН) </w:t>
      </w:r>
      <w:r>
        <w:rPr>
          <w:rFonts w:eastAsia="Calibri"/>
          <w:sz w:val="28"/>
          <w:szCs w:val="28"/>
        </w:rPr>
        <w:t>-</w:t>
      </w:r>
      <w:r w:rsidRPr="000924F2">
        <w:rPr>
          <w:rFonts w:eastAsia="Calibri"/>
          <w:sz w:val="28"/>
          <w:szCs w:val="28"/>
        </w:rPr>
        <w:t xml:space="preserve"> проведение работ по ремонту, реставрации, приспособлению для современного использования ОКН (зданий, сооружений, памятников </w:t>
      </w:r>
      <w:r w:rsidRPr="000924F2">
        <w:rPr>
          <w:rFonts w:eastAsia="Calibri"/>
          <w:sz w:val="28"/>
          <w:szCs w:val="28"/>
        </w:rPr>
        <w:lastRenderedPageBreak/>
        <w:t>монументального искусства), предоставление субсидий в целях проведения ремонтно-реставрационных работ на ОКН направлено 4</w:t>
      </w:r>
      <w:r>
        <w:rPr>
          <w:rFonts w:eastAsia="Calibri"/>
          <w:sz w:val="28"/>
          <w:szCs w:val="28"/>
        </w:rPr>
        <w:t> 893,9</w:t>
      </w:r>
      <w:r w:rsidRPr="000924F2">
        <w:rPr>
          <w:rFonts w:eastAsia="Calibri"/>
          <w:sz w:val="28"/>
          <w:szCs w:val="28"/>
        </w:rPr>
        <w:t xml:space="preserve"> млн рублей. </w:t>
      </w:r>
    </w:p>
    <w:p w:rsidR="00F4066F" w:rsidRPr="00A96465" w:rsidRDefault="00F4066F" w:rsidP="00F4066F">
      <w:pPr>
        <w:spacing w:line="360" w:lineRule="auto"/>
        <w:ind w:firstLine="720"/>
        <w:jc w:val="both"/>
        <w:rPr>
          <w:rFonts w:eastAsia="Calibri"/>
          <w:sz w:val="28"/>
          <w:szCs w:val="28"/>
        </w:rPr>
      </w:pPr>
      <w:r w:rsidRPr="00A96465">
        <w:rPr>
          <w:rFonts w:eastAsia="Calibri"/>
          <w:sz w:val="28"/>
          <w:szCs w:val="28"/>
        </w:rPr>
        <w:t>Средства в объеме 413,8 млн рублей выделены учреждениям</w:t>
      </w:r>
      <w:r>
        <w:rPr>
          <w:rFonts w:eastAsia="Calibri"/>
          <w:sz w:val="28"/>
          <w:szCs w:val="28"/>
        </w:rPr>
        <w:t>,</w:t>
      </w:r>
      <w:r w:rsidRPr="00A96465">
        <w:rPr>
          <w:rFonts w:eastAsia="Calibri"/>
          <w:sz w:val="28"/>
          <w:szCs w:val="28"/>
        </w:rPr>
        <w:t xml:space="preserve"> подведомственным Департаменту культурного наследия города Москвы на выполнение функций государственного заказчика по выполнению реставрационных и ремонтных работ на ОКН, а также проведение работ по обеспечению государственной охраны ОКН. </w:t>
      </w:r>
    </w:p>
    <w:p w:rsidR="00F4066F" w:rsidRPr="000924F2" w:rsidRDefault="00F4066F" w:rsidP="00F4066F">
      <w:pPr>
        <w:spacing w:line="360" w:lineRule="auto"/>
        <w:ind w:firstLine="720"/>
        <w:jc w:val="both"/>
        <w:rPr>
          <w:rFonts w:eastAsia="Calibri"/>
          <w:sz w:val="28"/>
          <w:szCs w:val="28"/>
        </w:rPr>
      </w:pPr>
      <w:r w:rsidRPr="000924F2">
        <w:rPr>
          <w:rFonts w:eastAsia="Calibri"/>
          <w:sz w:val="28"/>
          <w:szCs w:val="28"/>
        </w:rPr>
        <w:t xml:space="preserve">На мероприятия по популяризации ОКН направлено 209,1 млн рублей. </w:t>
      </w:r>
    </w:p>
    <w:p w:rsidR="00F4066F" w:rsidRPr="000924F2" w:rsidRDefault="00F4066F" w:rsidP="00F4066F">
      <w:pPr>
        <w:spacing w:line="360" w:lineRule="auto"/>
        <w:ind w:firstLine="720"/>
        <w:jc w:val="both"/>
        <w:rPr>
          <w:rFonts w:eastAsia="Calibri"/>
          <w:sz w:val="28"/>
          <w:szCs w:val="28"/>
        </w:rPr>
      </w:pPr>
      <w:r w:rsidRPr="000924F2">
        <w:rPr>
          <w:rFonts w:eastAsia="Calibri"/>
          <w:sz w:val="28"/>
          <w:szCs w:val="28"/>
        </w:rPr>
        <w:t xml:space="preserve">На мероприятия по художественно-архитектурному проектированию, созданию и ремонту произведений монументально-декоративного искусства и мемориальных досок направлено 130,9 млн рублей. </w:t>
      </w:r>
    </w:p>
    <w:p w:rsidR="00F4066F" w:rsidRPr="003B3DD8" w:rsidRDefault="00F4066F" w:rsidP="00F4066F">
      <w:pPr>
        <w:spacing w:line="360" w:lineRule="auto"/>
        <w:ind w:firstLine="720"/>
        <w:jc w:val="both"/>
        <w:rPr>
          <w:b/>
          <w:sz w:val="20"/>
          <w:szCs w:val="20"/>
        </w:rPr>
      </w:pPr>
    </w:p>
    <w:p w:rsidR="00F4066F" w:rsidRPr="006560AA" w:rsidRDefault="00F4066F" w:rsidP="00F4066F">
      <w:pPr>
        <w:spacing w:line="360" w:lineRule="auto"/>
        <w:ind w:firstLine="720"/>
        <w:jc w:val="both"/>
        <w:rPr>
          <w:b/>
          <w:sz w:val="28"/>
          <w:szCs w:val="28"/>
        </w:rPr>
      </w:pPr>
      <w:r w:rsidRPr="006560AA">
        <w:rPr>
          <w:b/>
          <w:sz w:val="28"/>
          <w:szCs w:val="28"/>
        </w:rPr>
        <w:t xml:space="preserve">По подпрограмме «Развитие культурно-туристической среды» </w:t>
      </w:r>
      <w:r w:rsidRPr="006560AA">
        <w:rPr>
          <w:sz w:val="28"/>
          <w:szCs w:val="28"/>
        </w:rPr>
        <w:t>исполнение</w:t>
      </w:r>
      <w:r w:rsidRPr="006560AA">
        <w:rPr>
          <w:b/>
          <w:sz w:val="28"/>
          <w:szCs w:val="28"/>
        </w:rPr>
        <w:t xml:space="preserve"> </w:t>
      </w:r>
      <w:r w:rsidRPr="006560AA">
        <w:rPr>
          <w:sz w:val="28"/>
          <w:szCs w:val="28"/>
        </w:rPr>
        <w:t>составило</w:t>
      </w:r>
      <w:r w:rsidRPr="006560AA">
        <w:rPr>
          <w:b/>
          <w:sz w:val="28"/>
          <w:szCs w:val="28"/>
        </w:rPr>
        <w:t xml:space="preserve"> </w:t>
      </w:r>
      <w:r>
        <w:rPr>
          <w:sz w:val="28"/>
          <w:szCs w:val="28"/>
        </w:rPr>
        <w:t>25 603,9</w:t>
      </w:r>
      <w:r w:rsidRPr="006560AA">
        <w:rPr>
          <w:sz w:val="28"/>
          <w:szCs w:val="28"/>
        </w:rPr>
        <w:t xml:space="preserve"> млн рублей.</w:t>
      </w:r>
    </w:p>
    <w:p w:rsidR="00F4066F" w:rsidRPr="00705578" w:rsidRDefault="00F4066F" w:rsidP="00F4066F">
      <w:pPr>
        <w:spacing w:line="360" w:lineRule="auto"/>
        <w:ind w:firstLine="720"/>
        <w:jc w:val="both"/>
        <w:rPr>
          <w:sz w:val="28"/>
          <w:szCs w:val="28"/>
        </w:rPr>
      </w:pPr>
      <w:r w:rsidRPr="00705578">
        <w:rPr>
          <w:sz w:val="28"/>
          <w:szCs w:val="28"/>
        </w:rPr>
        <w:t xml:space="preserve">Средства направлены на проведение мероприятий по повышению туристической привлекательности города, стимулированию развития индустрии гостеприимства. </w:t>
      </w:r>
    </w:p>
    <w:p w:rsidR="00F4066F" w:rsidRPr="00705578" w:rsidRDefault="00F4066F" w:rsidP="00F4066F">
      <w:pPr>
        <w:spacing w:line="360" w:lineRule="auto"/>
        <w:ind w:firstLine="720"/>
        <w:jc w:val="both"/>
        <w:rPr>
          <w:sz w:val="28"/>
          <w:szCs w:val="28"/>
        </w:rPr>
      </w:pPr>
      <w:r w:rsidRPr="00705578">
        <w:rPr>
          <w:sz w:val="28"/>
          <w:szCs w:val="28"/>
        </w:rPr>
        <w:t xml:space="preserve">Обеспечено продвижение Москвы на площадках стран Азии, Ближнего Востока и СНГ. Москва представлена на 21 международном отраслевом и </w:t>
      </w:r>
      <w:proofErr w:type="spellStart"/>
      <w:r w:rsidRPr="00705578">
        <w:rPr>
          <w:sz w:val="28"/>
          <w:szCs w:val="28"/>
        </w:rPr>
        <w:t>конгрессно</w:t>
      </w:r>
      <w:proofErr w:type="spellEnd"/>
      <w:r w:rsidRPr="00705578">
        <w:rPr>
          <w:sz w:val="28"/>
          <w:szCs w:val="28"/>
        </w:rPr>
        <w:t xml:space="preserve">-выставочном мероприятии. </w:t>
      </w:r>
    </w:p>
    <w:p w:rsidR="00F4066F" w:rsidRPr="00705578" w:rsidRDefault="00F4066F" w:rsidP="00F4066F">
      <w:pPr>
        <w:spacing w:line="360" w:lineRule="auto"/>
        <w:ind w:firstLine="720"/>
        <w:jc w:val="both"/>
        <w:rPr>
          <w:sz w:val="28"/>
          <w:szCs w:val="28"/>
        </w:rPr>
      </w:pPr>
      <w:r w:rsidRPr="00705578">
        <w:rPr>
          <w:sz w:val="28"/>
          <w:szCs w:val="28"/>
        </w:rPr>
        <w:t>Продолжено развитие цифрового туристического сервиса RUSSPASS. Обеспечено внедрение механизмов искусственного интеллекта для формирования персональных рекомендаций для туристов. Сегодня с помощью сервиса можно спланировать поездку по всей России (собраны туристические предложения 85 регионов).</w:t>
      </w:r>
    </w:p>
    <w:p w:rsidR="00F4066F" w:rsidRPr="00705578" w:rsidRDefault="00F4066F" w:rsidP="00F4066F">
      <w:pPr>
        <w:spacing w:line="360" w:lineRule="auto"/>
        <w:ind w:firstLine="720"/>
        <w:jc w:val="both"/>
        <w:rPr>
          <w:sz w:val="28"/>
          <w:szCs w:val="28"/>
        </w:rPr>
      </w:pPr>
      <w:r w:rsidRPr="00705578">
        <w:rPr>
          <w:sz w:val="28"/>
          <w:szCs w:val="28"/>
        </w:rPr>
        <w:t>Реализованы образовательные программы «Москва – столица детского туризма» и «Москва – Город открытий», разработаны образовательно-туристические продукты с посещением</w:t>
      </w:r>
      <w:r>
        <w:rPr>
          <w:sz w:val="28"/>
          <w:szCs w:val="28"/>
        </w:rPr>
        <w:t xml:space="preserve"> </w:t>
      </w:r>
      <w:r w:rsidRPr="00705578">
        <w:rPr>
          <w:sz w:val="28"/>
          <w:szCs w:val="28"/>
        </w:rPr>
        <w:t xml:space="preserve">10 вузов Москвы. Продолжена реализация проекта межрегиональных путешествий «Москва+» с 9 регионами России. </w:t>
      </w:r>
    </w:p>
    <w:p w:rsidR="00F4066F" w:rsidRPr="00705578" w:rsidRDefault="00F4066F" w:rsidP="00F4066F">
      <w:pPr>
        <w:spacing w:line="360" w:lineRule="auto"/>
        <w:ind w:firstLine="720"/>
        <w:jc w:val="both"/>
        <w:rPr>
          <w:sz w:val="28"/>
          <w:szCs w:val="28"/>
        </w:rPr>
      </w:pPr>
      <w:r w:rsidRPr="00B70A6B">
        <w:rPr>
          <w:sz w:val="28"/>
          <w:szCs w:val="28"/>
        </w:rPr>
        <w:lastRenderedPageBreak/>
        <w:t>В рамках реализации масштабных городских событийных проектов «Лето в Москве», «Зима в Москве» обеспечено проведение фестивалей, ставших визитной карточкой столицы, в том числе «Путешествие в Рождество», «Усадьбы Москвы», «Территория будущего. Москва 2030» и др.</w:t>
      </w:r>
    </w:p>
    <w:p w:rsidR="00F4066F" w:rsidRDefault="00F4066F" w:rsidP="00F4066F">
      <w:pPr>
        <w:spacing w:line="360" w:lineRule="auto"/>
        <w:ind w:firstLine="720"/>
        <w:jc w:val="both"/>
        <w:rPr>
          <w:b/>
          <w:sz w:val="28"/>
          <w:szCs w:val="28"/>
        </w:rPr>
      </w:pPr>
    </w:p>
    <w:p w:rsidR="00F4066F" w:rsidRDefault="00F4066F" w:rsidP="00F4066F">
      <w:pPr>
        <w:spacing w:line="360" w:lineRule="auto"/>
        <w:ind w:firstLine="720"/>
        <w:jc w:val="both"/>
        <w:rPr>
          <w:sz w:val="28"/>
          <w:szCs w:val="28"/>
        </w:rPr>
      </w:pPr>
      <w:r w:rsidRPr="006560AA">
        <w:rPr>
          <w:b/>
          <w:sz w:val="28"/>
          <w:szCs w:val="28"/>
        </w:rPr>
        <w:t xml:space="preserve">По подпрограмме «Парки культуры и отдыха, музеи-заповедники и музеи-усадьбы» </w:t>
      </w:r>
      <w:r w:rsidRPr="006560AA">
        <w:rPr>
          <w:sz w:val="28"/>
          <w:szCs w:val="28"/>
        </w:rPr>
        <w:t>исполнение составило</w:t>
      </w:r>
      <w:r w:rsidRPr="006560AA">
        <w:rPr>
          <w:b/>
          <w:sz w:val="28"/>
          <w:szCs w:val="28"/>
        </w:rPr>
        <w:t xml:space="preserve"> </w:t>
      </w:r>
      <w:r>
        <w:rPr>
          <w:sz w:val="28"/>
          <w:szCs w:val="28"/>
        </w:rPr>
        <w:t>62 013,7</w:t>
      </w:r>
      <w:r w:rsidRPr="006560AA">
        <w:rPr>
          <w:sz w:val="28"/>
          <w:szCs w:val="28"/>
        </w:rPr>
        <w:t xml:space="preserve"> млн рублей, в том числе по бюджетным инвестициям </w:t>
      </w:r>
      <w:r>
        <w:rPr>
          <w:sz w:val="28"/>
          <w:szCs w:val="28"/>
        </w:rPr>
        <w:t>17 636,5</w:t>
      </w:r>
      <w:r w:rsidRPr="006560AA">
        <w:rPr>
          <w:sz w:val="28"/>
          <w:szCs w:val="28"/>
        </w:rPr>
        <w:t xml:space="preserve"> млн рублей.</w:t>
      </w:r>
    </w:p>
    <w:p w:rsidR="00F4066F" w:rsidRPr="00D05691" w:rsidRDefault="00F4066F" w:rsidP="00F4066F">
      <w:pPr>
        <w:spacing w:line="360" w:lineRule="auto"/>
        <w:ind w:firstLine="720"/>
        <w:jc w:val="both"/>
        <w:rPr>
          <w:sz w:val="28"/>
          <w:szCs w:val="28"/>
        </w:rPr>
      </w:pPr>
      <w:r w:rsidRPr="00D05691">
        <w:rPr>
          <w:sz w:val="28"/>
          <w:szCs w:val="28"/>
        </w:rPr>
        <w:t>За счет указанных инвестиций осуществлялось:</w:t>
      </w:r>
    </w:p>
    <w:p w:rsidR="00F4066F" w:rsidRPr="00E60C98" w:rsidRDefault="00F4066F" w:rsidP="00F4066F">
      <w:pPr>
        <w:spacing w:line="360" w:lineRule="auto"/>
        <w:ind w:firstLine="720"/>
        <w:jc w:val="both"/>
        <w:rPr>
          <w:sz w:val="28"/>
          <w:szCs w:val="28"/>
        </w:rPr>
      </w:pPr>
      <w:r w:rsidRPr="00BA16AE">
        <w:rPr>
          <w:sz w:val="28"/>
          <w:szCs w:val="28"/>
        </w:rPr>
        <w:t>- строительство, реконструкция объектов на территории ВДНХ (конноспортивного манежа, павильона № 37 «Птицеводство» и др.), реставрация с приспособлением под современное использование объектов культурного наследия федерального значения (павильоны «</w:t>
      </w:r>
      <w:proofErr w:type="spellStart"/>
      <w:r w:rsidRPr="00BA16AE">
        <w:rPr>
          <w:sz w:val="28"/>
          <w:szCs w:val="28"/>
        </w:rPr>
        <w:t>Главтабак</w:t>
      </w:r>
      <w:proofErr w:type="spellEnd"/>
      <w:r w:rsidRPr="00BA16AE">
        <w:rPr>
          <w:sz w:val="28"/>
          <w:szCs w:val="28"/>
        </w:rPr>
        <w:t xml:space="preserve">», «Мясная промышленность», «Зерно», «Оптика»), создание на территории ВДНХ </w:t>
      </w:r>
      <w:proofErr w:type="spellStart"/>
      <w:r w:rsidRPr="00BA16AE">
        <w:rPr>
          <w:sz w:val="28"/>
          <w:szCs w:val="28"/>
        </w:rPr>
        <w:t>конгрессно</w:t>
      </w:r>
      <w:proofErr w:type="spellEnd"/>
      <w:r w:rsidRPr="00BA16AE">
        <w:rPr>
          <w:sz w:val="28"/>
          <w:szCs w:val="28"/>
        </w:rPr>
        <w:t>-выставочного центра и др.</w:t>
      </w:r>
    </w:p>
    <w:p w:rsidR="00F4066F" w:rsidRPr="00D05691" w:rsidRDefault="00F4066F" w:rsidP="00F4066F">
      <w:pPr>
        <w:spacing w:line="360" w:lineRule="auto"/>
        <w:ind w:firstLine="720"/>
        <w:jc w:val="both"/>
        <w:rPr>
          <w:sz w:val="28"/>
          <w:szCs w:val="28"/>
        </w:rPr>
      </w:pPr>
      <w:r w:rsidRPr="00D05691">
        <w:rPr>
          <w:sz w:val="28"/>
          <w:szCs w:val="28"/>
        </w:rPr>
        <w:t>В 2024 году введены в эксплуатацию:</w:t>
      </w:r>
    </w:p>
    <w:p w:rsidR="00F4066F" w:rsidRPr="00D05691" w:rsidRDefault="00F4066F" w:rsidP="00F4066F">
      <w:pPr>
        <w:spacing w:line="360" w:lineRule="auto"/>
        <w:ind w:firstLine="720"/>
        <w:jc w:val="both"/>
        <w:rPr>
          <w:sz w:val="28"/>
          <w:szCs w:val="28"/>
        </w:rPr>
      </w:pPr>
      <w:r w:rsidRPr="00D05691">
        <w:rPr>
          <w:sz w:val="28"/>
          <w:szCs w:val="28"/>
        </w:rPr>
        <w:t>- 2 объекта на территории ВДНХ.</w:t>
      </w:r>
    </w:p>
    <w:p w:rsidR="00F4066F" w:rsidRPr="006560AA" w:rsidRDefault="00F4066F" w:rsidP="00F4066F">
      <w:pPr>
        <w:spacing w:line="360" w:lineRule="auto"/>
        <w:ind w:firstLine="720"/>
        <w:jc w:val="both"/>
        <w:rPr>
          <w:sz w:val="28"/>
          <w:szCs w:val="28"/>
        </w:rPr>
      </w:pPr>
      <w:r w:rsidRPr="006560AA">
        <w:rPr>
          <w:sz w:val="28"/>
          <w:szCs w:val="28"/>
        </w:rPr>
        <w:t>В рамках подпрограммы осуществлялось финансирование мероприятий по обеспечению деятельности парков культуры и отдыха, парков, музеев-заповедников и музеев-усадеб по следующим направлениям:</w:t>
      </w:r>
    </w:p>
    <w:p w:rsidR="00F4066F" w:rsidRPr="006560AA" w:rsidRDefault="00F4066F" w:rsidP="00F4066F">
      <w:pPr>
        <w:spacing w:line="360" w:lineRule="auto"/>
        <w:ind w:firstLine="720"/>
        <w:jc w:val="both"/>
        <w:rPr>
          <w:sz w:val="28"/>
          <w:szCs w:val="28"/>
        </w:rPr>
      </w:pPr>
      <w:r w:rsidRPr="006560AA">
        <w:rPr>
          <w:sz w:val="28"/>
          <w:szCs w:val="28"/>
        </w:rPr>
        <w:t>- оказание государственных услуг парками культуры и отдыха, парками, финансовое обеспечение деятельности государственных казенных учреждений в объе</w:t>
      </w:r>
      <w:r>
        <w:rPr>
          <w:sz w:val="28"/>
          <w:szCs w:val="28"/>
        </w:rPr>
        <w:t>ме 10 762,4</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проведение капитального и текущего ремонтов в парках культуры и отдыха, музеях - усадьбах и музеях-заповедниках в объеме </w:t>
      </w:r>
      <w:r>
        <w:rPr>
          <w:sz w:val="28"/>
          <w:szCs w:val="28"/>
        </w:rPr>
        <w:t>650,3</w:t>
      </w:r>
      <w:r w:rsidRPr="006560AA">
        <w:rPr>
          <w:sz w:val="28"/>
          <w:szCs w:val="28"/>
        </w:rPr>
        <w:t xml:space="preserve"> млн рублей;</w:t>
      </w:r>
    </w:p>
    <w:p w:rsidR="00F4066F" w:rsidRDefault="00F4066F" w:rsidP="00F4066F">
      <w:pPr>
        <w:spacing w:line="360" w:lineRule="auto"/>
        <w:ind w:firstLine="720"/>
        <w:jc w:val="both"/>
        <w:rPr>
          <w:sz w:val="28"/>
          <w:szCs w:val="28"/>
        </w:rPr>
      </w:pPr>
      <w:r w:rsidRPr="006560AA">
        <w:rPr>
          <w:sz w:val="28"/>
          <w:szCs w:val="28"/>
        </w:rPr>
        <w:t>- благоустройство территорий парков культуры и отдыха, парков, музеев-усадеб и музеев-заповедников в целях создания инфраструктуры комфортного уровня для организации отдыха москвичей и гостей столицы</w:t>
      </w:r>
      <w:r w:rsidRPr="0076628B">
        <w:rPr>
          <w:sz w:val="28"/>
          <w:szCs w:val="28"/>
        </w:rPr>
        <w:t xml:space="preserve">, создание объектов инфраструктуры для проведения культурно-массовых, </w:t>
      </w:r>
      <w:r w:rsidRPr="0076628B">
        <w:rPr>
          <w:sz w:val="28"/>
          <w:szCs w:val="28"/>
        </w:rPr>
        <w:lastRenderedPageBreak/>
        <w:t xml:space="preserve">спортивно-оздоровительных, эколого-просветительских и иных мероприятий </w:t>
      </w:r>
      <w:r w:rsidRPr="006560AA">
        <w:rPr>
          <w:sz w:val="28"/>
          <w:szCs w:val="28"/>
        </w:rPr>
        <w:t>в объеме 1</w:t>
      </w:r>
      <w:r>
        <w:rPr>
          <w:sz w:val="28"/>
          <w:szCs w:val="28"/>
        </w:rPr>
        <w:t>9 </w:t>
      </w:r>
      <w:r w:rsidRPr="006560AA">
        <w:rPr>
          <w:sz w:val="28"/>
          <w:szCs w:val="28"/>
        </w:rPr>
        <w:t>0</w:t>
      </w:r>
      <w:r>
        <w:rPr>
          <w:sz w:val="28"/>
          <w:szCs w:val="28"/>
        </w:rPr>
        <w:t>74,6</w:t>
      </w:r>
      <w:r w:rsidRPr="006560AA">
        <w:rPr>
          <w:sz w:val="28"/>
          <w:szCs w:val="28"/>
        </w:rPr>
        <w:t xml:space="preserve"> млн рублей</w:t>
      </w:r>
      <w:r>
        <w:rPr>
          <w:sz w:val="28"/>
          <w:szCs w:val="28"/>
        </w:rPr>
        <w:t>;</w:t>
      </w:r>
    </w:p>
    <w:p w:rsidR="00F4066F" w:rsidRDefault="00F4066F" w:rsidP="00F4066F">
      <w:pPr>
        <w:spacing w:line="360" w:lineRule="auto"/>
        <w:ind w:firstLine="720"/>
        <w:jc w:val="both"/>
        <w:rPr>
          <w:sz w:val="28"/>
          <w:szCs w:val="28"/>
        </w:rPr>
      </w:pPr>
      <w:r w:rsidRPr="001A321F">
        <w:rPr>
          <w:sz w:val="28"/>
          <w:szCs w:val="28"/>
        </w:rPr>
        <w:t>- приобретение оборудования для нужд парков культуры и отдыха, музеев-усадьб и музеев-заповедников, природных территорий города Москвы в объеме 116,7 млн рублей;</w:t>
      </w:r>
    </w:p>
    <w:p w:rsidR="00F4066F" w:rsidRPr="002979CE" w:rsidRDefault="00F4066F" w:rsidP="00F4066F">
      <w:pPr>
        <w:spacing w:line="360" w:lineRule="auto"/>
        <w:ind w:firstLine="720"/>
        <w:jc w:val="both"/>
        <w:rPr>
          <w:sz w:val="28"/>
          <w:szCs w:val="28"/>
        </w:rPr>
      </w:pPr>
      <w:r w:rsidRPr="001A321F">
        <w:rPr>
          <w:sz w:val="28"/>
          <w:szCs w:val="28"/>
        </w:rPr>
        <w:t>- мероприятия по безопасности в парках культуры и отдыха, музеях-заповедниках и музеях-усадьбах в объеме 279,6 млн рублей;</w:t>
      </w:r>
    </w:p>
    <w:p w:rsidR="00F4066F" w:rsidRDefault="00F4066F" w:rsidP="00F4066F">
      <w:pPr>
        <w:spacing w:line="360" w:lineRule="auto"/>
        <w:ind w:firstLine="720"/>
        <w:jc w:val="both"/>
        <w:rPr>
          <w:sz w:val="28"/>
          <w:szCs w:val="28"/>
        </w:rPr>
      </w:pPr>
      <w:r w:rsidRPr="00092F81">
        <w:rPr>
          <w:sz w:val="28"/>
          <w:szCs w:val="28"/>
        </w:rPr>
        <w:t>- расширение спектра культурно-массовых, спортивно-оздоровительных, эколого-просветительских мероприятий, проведение мероприятий по развитию парков культуры и отдыха в объеме 1 465,3 млн рублей.</w:t>
      </w:r>
      <w:r>
        <w:rPr>
          <w:sz w:val="28"/>
          <w:szCs w:val="28"/>
        </w:rPr>
        <w:br w:type="page"/>
      </w:r>
    </w:p>
    <w:p w:rsidR="00F4066F" w:rsidRPr="006560AA" w:rsidRDefault="00F4066F" w:rsidP="00F4066F">
      <w:pPr>
        <w:keepNext/>
        <w:keepLines/>
        <w:spacing w:line="360" w:lineRule="auto"/>
        <w:ind w:firstLine="720"/>
        <w:outlineLvl w:val="1"/>
        <w:rPr>
          <w:rFonts w:eastAsia="Times New Roman"/>
          <w:b/>
          <w:bCs/>
          <w:sz w:val="28"/>
          <w:szCs w:val="28"/>
        </w:rPr>
      </w:pPr>
      <w:r w:rsidRPr="006560AA">
        <w:rPr>
          <w:rFonts w:eastAsia="Times New Roman"/>
          <w:b/>
          <w:bCs/>
          <w:sz w:val="28"/>
          <w:szCs w:val="28"/>
        </w:rPr>
        <w:lastRenderedPageBreak/>
        <w:t xml:space="preserve">10. Государственная программа города Москвы «Спорт Москвы» </w:t>
      </w:r>
    </w:p>
    <w:p w:rsidR="00F4066F" w:rsidRPr="003B3DD8" w:rsidRDefault="00F4066F" w:rsidP="00F4066F">
      <w:pPr>
        <w:spacing w:line="360" w:lineRule="auto"/>
        <w:ind w:firstLine="720"/>
        <w:jc w:val="both"/>
        <w:rPr>
          <w:rFonts w:eastAsia="Times New Roman"/>
          <w:color w:val="000000"/>
          <w:sz w:val="20"/>
          <w:szCs w:val="20"/>
        </w:rPr>
      </w:pPr>
    </w:p>
    <w:p w:rsidR="00F4066F" w:rsidRPr="006560AA" w:rsidRDefault="00F4066F" w:rsidP="00F4066F">
      <w:pPr>
        <w:spacing w:line="360" w:lineRule="auto"/>
        <w:ind w:firstLine="720"/>
        <w:jc w:val="both"/>
        <w:rPr>
          <w:color w:val="000000"/>
          <w:sz w:val="28"/>
          <w:szCs w:val="28"/>
        </w:rPr>
      </w:pPr>
      <w:r w:rsidRPr="006560AA">
        <w:rPr>
          <w:rFonts w:eastAsia="Times New Roman"/>
          <w:color w:val="000000"/>
          <w:sz w:val="28"/>
          <w:szCs w:val="28"/>
        </w:rPr>
        <w:t xml:space="preserve">Исполнение расходов по Государственной программе </w:t>
      </w:r>
      <w:r w:rsidRPr="006560AA">
        <w:rPr>
          <w:color w:val="000000"/>
          <w:sz w:val="28"/>
          <w:szCs w:val="28"/>
        </w:rPr>
        <w:t xml:space="preserve">составило </w:t>
      </w:r>
      <w:r>
        <w:rPr>
          <w:color w:val="000000"/>
          <w:sz w:val="28"/>
          <w:szCs w:val="28"/>
        </w:rPr>
        <w:t>78 844,5</w:t>
      </w:r>
      <w:r w:rsidRPr="006560AA">
        <w:rPr>
          <w:color w:val="000000"/>
          <w:sz w:val="28"/>
          <w:szCs w:val="28"/>
        </w:rPr>
        <w:t xml:space="preserve"> млн рублей. </w:t>
      </w:r>
    </w:p>
    <w:p w:rsidR="00F4066F" w:rsidRPr="006560AA" w:rsidRDefault="00F4066F" w:rsidP="00F4066F">
      <w:pPr>
        <w:spacing w:line="360" w:lineRule="auto"/>
        <w:ind w:firstLine="720"/>
        <w:jc w:val="both"/>
        <w:rPr>
          <w:i/>
          <w:sz w:val="28"/>
          <w:szCs w:val="28"/>
        </w:rPr>
      </w:pPr>
      <w:r w:rsidRPr="006560AA">
        <w:rPr>
          <w:rFonts w:eastAsia="Times New Roman"/>
          <w:color w:val="000000"/>
          <w:sz w:val="28"/>
          <w:szCs w:val="28"/>
        </w:rPr>
        <w:t xml:space="preserve">В рамках программы исполнение бюджетных инвестиций составило </w:t>
      </w:r>
      <w:r>
        <w:rPr>
          <w:color w:val="000000"/>
          <w:sz w:val="28"/>
          <w:szCs w:val="28"/>
        </w:rPr>
        <w:t>7 925,4</w:t>
      </w:r>
      <w:r w:rsidRPr="006560AA">
        <w:rPr>
          <w:color w:val="000000"/>
          <w:sz w:val="28"/>
          <w:szCs w:val="28"/>
        </w:rPr>
        <w:t xml:space="preserve"> млн </w:t>
      </w:r>
      <w:r w:rsidRPr="006560AA">
        <w:rPr>
          <w:sz w:val="28"/>
          <w:szCs w:val="28"/>
        </w:rPr>
        <w:t>рублей.</w:t>
      </w:r>
    </w:p>
    <w:p w:rsidR="00F4066F" w:rsidRPr="00885CC8" w:rsidRDefault="00F4066F" w:rsidP="00F4066F">
      <w:pPr>
        <w:spacing w:line="360" w:lineRule="auto"/>
        <w:ind w:firstLine="720"/>
        <w:jc w:val="both"/>
        <w:rPr>
          <w:rFonts w:eastAsia="Times New Roman"/>
          <w:color w:val="000000"/>
          <w:sz w:val="28"/>
          <w:szCs w:val="28"/>
        </w:rPr>
      </w:pPr>
      <w:r w:rsidRPr="00885CC8">
        <w:rPr>
          <w:rFonts w:eastAsia="Times New Roman"/>
          <w:color w:val="000000"/>
          <w:sz w:val="28"/>
          <w:szCs w:val="28"/>
        </w:rPr>
        <w:t xml:space="preserve">За счет указанных средств осуществлялось проектирование и строительство физкультурно-оздоровительных и спортивных комплексов, строительство спортивно-стрелкового клуба на территории АО «Лужники», спортивного комплекса «Московский транспорт» (стадион им. </w:t>
      </w:r>
      <w:proofErr w:type="spellStart"/>
      <w:r w:rsidRPr="00885CC8">
        <w:rPr>
          <w:rFonts w:eastAsia="Times New Roman"/>
          <w:color w:val="000000"/>
          <w:sz w:val="28"/>
          <w:szCs w:val="28"/>
        </w:rPr>
        <w:t>В.А.Мягкова</w:t>
      </w:r>
      <w:proofErr w:type="spellEnd"/>
      <w:r w:rsidRPr="00885CC8">
        <w:rPr>
          <w:rFonts w:eastAsia="Times New Roman"/>
          <w:color w:val="000000"/>
          <w:sz w:val="28"/>
          <w:szCs w:val="28"/>
        </w:rPr>
        <w:t>), завершение строительства трамплина К-75 (К-72) с инфраструктурой на территории спортивного комплекса «Воробьевы горы», приобретение в собственность города Москвы двух имущественных комплексов стадиона «Крылья Советов» (земельные участки и расположенные на них объекты).</w:t>
      </w:r>
    </w:p>
    <w:p w:rsidR="00F4066F" w:rsidRPr="00885CC8" w:rsidRDefault="00F4066F" w:rsidP="00F4066F">
      <w:pPr>
        <w:spacing w:line="360" w:lineRule="auto"/>
        <w:ind w:firstLine="720"/>
        <w:jc w:val="both"/>
        <w:rPr>
          <w:rFonts w:eastAsia="Times New Roman"/>
          <w:color w:val="000000"/>
          <w:sz w:val="28"/>
          <w:szCs w:val="28"/>
        </w:rPr>
      </w:pPr>
      <w:r w:rsidRPr="00885CC8">
        <w:rPr>
          <w:rFonts w:eastAsia="Times New Roman"/>
          <w:color w:val="000000"/>
          <w:sz w:val="28"/>
          <w:szCs w:val="28"/>
        </w:rPr>
        <w:t>В 2024 году завершено строительство 4</w:t>
      </w:r>
      <w:r>
        <w:rPr>
          <w:rFonts w:eastAsia="Times New Roman"/>
          <w:color w:val="000000"/>
          <w:sz w:val="28"/>
          <w:szCs w:val="28"/>
        </w:rPr>
        <w:t>-х</w:t>
      </w:r>
      <w:r w:rsidRPr="00885CC8">
        <w:rPr>
          <w:rFonts w:eastAsia="Times New Roman"/>
          <w:color w:val="000000"/>
          <w:sz w:val="28"/>
          <w:szCs w:val="28"/>
        </w:rPr>
        <w:t xml:space="preserve"> объектов:</w:t>
      </w:r>
    </w:p>
    <w:p w:rsidR="00F4066F" w:rsidRPr="00885CC8" w:rsidRDefault="00F4066F" w:rsidP="00F4066F">
      <w:pPr>
        <w:spacing w:line="360" w:lineRule="auto"/>
        <w:ind w:firstLine="720"/>
        <w:jc w:val="both"/>
        <w:rPr>
          <w:rFonts w:eastAsia="Times New Roman"/>
          <w:color w:val="000000"/>
          <w:sz w:val="28"/>
          <w:szCs w:val="28"/>
        </w:rPr>
      </w:pPr>
      <w:r w:rsidRPr="00885CC8">
        <w:rPr>
          <w:rFonts w:eastAsia="Times New Roman"/>
          <w:color w:val="000000"/>
          <w:sz w:val="28"/>
          <w:szCs w:val="28"/>
        </w:rPr>
        <w:t>- 3</w:t>
      </w:r>
      <w:r>
        <w:rPr>
          <w:rFonts w:eastAsia="Times New Roman"/>
          <w:color w:val="000000"/>
          <w:sz w:val="28"/>
          <w:szCs w:val="28"/>
        </w:rPr>
        <w:t>-х</w:t>
      </w:r>
      <w:r w:rsidRPr="00885CC8">
        <w:rPr>
          <w:rFonts w:eastAsia="Times New Roman"/>
          <w:color w:val="000000"/>
          <w:sz w:val="28"/>
          <w:szCs w:val="28"/>
        </w:rPr>
        <w:t xml:space="preserve"> физкультурно-оздоровительных комплекс</w:t>
      </w:r>
      <w:r>
        <w:rPr>
          <w:rFonts w:eastAsia="Times New Roman"/>
          <w:color w:val="000000"/>
          <w:sz w:val="28"/>
          <w:szCs w:val="28"/>
        </w:rPr>
        <w:t>ов</w:t>
      </w:r>
      <w:r w:rsidRPr="00885CC8">
        <w:rPr>
          <w:rFonts w:eastAsia="Times New Roman"/>
          <w:color w:val="000000"/>
          <w:sz w:val="28"/>
          <w:szCs w:val="28"/>
        </w:rPr>
        <w:t xml:space="preserve"> в районах </w:t>
      </w:r>
      <w:proofErr w:type="spellStart"/>
      <w:r w:rsidRPr="00885CC8">
        <w:rPr>
          <w:rFonts w:eastAsia="Times New Roman"/>
          <w:color w:val="000000"/>
          <w:sz w:val="28"/>
          <w:szCs w:val="28"/>
        </w:rPr>
        <w:t>Гольяново</w:t>
      </w:r>
      <w:proofErr w:type="spellEnd"/>
      <w:r w:rsidRPr="00885CC8">
        <w:rPr>
          <w:rFonts w:eastAsia="Times New Roman"/>
          <w:color w:val="000000"/>
          <w:sz w:val="28"/>
          <w:szCs w:val="28"/>
        </w:rPr>
        <w:t>, Раменки, Крюково;</w:t>
      </w:r>
    </w:p>
    <w:p w:rsidR="00F4066F" w:rsidRPr="00885CC8" w:rsidRDefault="00F4066F" w:rsidP="00F4066F">
      <w:pPr>
        <w:spacing w:line="360" w:lineRule="auto"/>
        <w:ind w:firstLine="720"/>
        <w:jc w:val="both"/>
        <w:rPr>
          <w:rFonts w:eastAsia="Times New Roman"/>
          <w:color w:val="000000"/>
          <w:sz w:val="28"/>
          <w:szCs w:val="28"/>
        </w:rPr>
      </w:pPr>
      <w:r w:rsidRPr="00885CC8">
        <w:rPr>
          <w:rFonts w:eastAsia="Times New Roman"/>
          <w:color w:val="000000"/>
          <w:sz w:val="28"/>
          <w:szCs w:val="28"/>
        </w:rPr>
        <w:t>- теннисн</w:t>
      </w:r>
      <w:r>
        <w:rPr>
          <w:rFonts w:eastAsia="Times New Roman"/>
          <w:color w:val="000000"/>
          <w:sz w:val="28"/>
          <w:szCs w:val="28"/>
        </w:rPr>
        <w:t>ого</w:t>
      </w:r>
      <w:r w:rsidRPr="00885CC8">
        <w:rPr>
          <w:rFonts w:eastAsia="Times New Roman"/>
          <w:color w:val="000000"/>
          <w:sz w:val="28"/>
          <w:szCs w:val="28"/>
        </w:rPr>
        <w:t xml:space="preserve"> клуб</w:t>
      </w:r>
      <w:r>
        <w:rPr>
          <w:rFonts w:eastAsia="Times New Roman"/>
          <w:color w:val="000000"/>
          <w:sz w:val="28"/>
          <w:szCs w:val="28"/>
        </w:rPr>
        <w:t>а</w:t>
      </w:r>
      <w:r w:rsidRPr="00885CC8">
        <w:rPr>
          <w:rFonts w:eastAsia="Times New Roman"/>
          <w:color w:val="000000"/>
          <w:sz w:val="28"/>
          <w:szCs w:val="28"/>
        </w:rPr>
        <w:t xml:space="preserve"> на территории олимпийского комплекса «Лужники».</w:t>
      </w:r>
    </w:p>
    <w:p w:rsidR="00F4066F" w:rsidRPr="003B3DD8" w:rsidRDefault="00F4066F" w:rsidP="00F4066F">
      <w:pPr>
        <w:spacing w:line="360" w:lineRule="auto"/>
        <w:ind w:firstLine="720"/>
        <w:jc w:val="both"/>
        <w:rPr>
          <w:rFonts w:eastAsia="Times New Roman"/>
          <w:b/>
          <w:sz w:val="20"/>
          <w:szCs w:val="20"/>
        </w:rPr>
      </w:pPr>
    </w:p>
    <w:p w:rsidR="00F4066F" w:rsidRPr="006560AA" w:rsidRDefault="00F4066F" w:rsidP="00F4066F">
      <w:pPr>
        <w:spacing w:line="360" w:lineRule="auto"/>
        <w:ind w:firstLine="720"/>
        <w:jc w:val="both"/>
        <w:rPr>
          <w:rFonts w:eastAsia="Times New Roman"/>
          <w:i/>
          <w:color w:val="000000"/>
          <w:sz w:val="28"/>
          <w:szCs w:val="28"/>
        </w:rPr>
      </w:pPr>
      <w:r w:rsidRPr="006560AA">
        <w:rPr>
          <w:rFonts w:eastAsia="Times New Roman"/>
          <w:b/>
          <w:color w:val="000000"/>
          <w:sz w:val="28"/>
          <w:szCs w:val="28"/>
        </w:rPr>
        <w:t>По подпрограмме</w:t>
      </w:r>
      <w:r w:rsidRPr="006560AA">
        <w:rPr>
          <w:rFonts w:eastAsia="Times New Roman"/>
          <w:color w:val="000000"/>
          <w:sz w:val="28"/>
          <w:szCs w:val="28"/>
        </w:rPr>
        <w:t xml:space="preserve"> </w:t>
      </w:r>
      <w:r w:rsidRPr="006560AA">
        <w:rPr>
          <w:rFonts w:eastAsia="Times New Roman"/>
          <w:b/>
          <w:color w:val="000000"/>
          <w:sz w:val="28"/>
          <w:szCs w:val="28"/>
        </w:rPr>
        <w:t>«</w:t>
      </w:r>
      <w:r w:rsidRPr="006560AA">
        <w:rPr>
          <w:rFonts w:eastAsia="Times New Roman"/>
          <w:b/>
          <w:bCs/>
          <w:color w:val="000000"/>
          <w:sz w:val="28"/>
          <w:szCs w:val="28"/>
        </w:rPr>
        <w:t>Развитие физической культуры»</w:t>
      </w:r>
      <w:r w:rsidRPr="006560AA">
        <w:rPr>
          <w:rFonts w:eastAsia="Times New Roman"/>
          <w:bCs/>
          <w:color w:val="000000"/>
          <w:sz w:val="28"/>
          <w:szCs w:val="28"/>
        </w:rPr>
        <w:t xml:space="preserve"> </w:t>
      </w:r>
      <w:r w:rsidRPr="006560AA">
        <w:rPr>
          <w:rFonts w:eastAsia="Times New Roman"/>
          <w:color w:val="000000"/>
          <w:sz w:val="28"/>
          <w:szCs w:val="28"/>
        </w:rPr>
        <w:t xml:space="preserve">исполнение составило </w:t>
      </w:r>
      <w:r>
        <w:rPr>
          <w:rFonts w:eastAsia="Times New Roman"/>
          <w:color w:val="000000"/>
          <w:sz w:val="28"/>
          <w:szCs w:val="28"/>
        </w:rPr>
        <w:t>17 428,1</w:t>
      </w:r>
      <w:r w:rsidRPr="006560AA">
        <w:rPr>
          <w:rFonts w:eastAsia="Times New Roman"/>
          <w:color w:val="000000"/>
          <w:sz w:val="28"/>
          <w:szCs w:val="28"/>
        </w:rPr>
        <w:t xml:space="preserve"> млн рублей</w:t>
      </w:r>
      <w:r w:rsidRPr="006560AA">
        <w:rPr>
          <w:rFonts w:eastAsia="Times New Roman"/>
          <w:i/>
          <w:color w:val="000000"/>
          <w:sz w:val="28"/>
          <w:szCs w:val="28"/>
        </w:rPr>
        <w:t>.</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подпрограммы осуществлялось финансовое обеспечение мероприятий по следующим направлениям:</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w:t>
      </w:r>
      <w:r w:rsidRPr="006560AA">
        <w:rPr>
          <w:sz w:val="28"/>
          <w:szCs w:val="28"/>
        </w:rPr>
        <w:t>оказание государственными учреждениями города Москвы, находящимися в ведении Департамента спорта города Москвы и префектур административных округов, физкультурно-оздоровительных услуг</w:t>
      </w:r>
      <w:r w:rsidRPr="006560AA">
        <w:rPr>
          <w:rFonts w:eastAsia="Times New Roman"/>
          <w:sz w:val="28"/>
          <w:szCs w:val="28"/>
        </w:rPr>
        <w:t xml:space="preserve"> в объеме </w:t>
      </w:r>
      <w:r w:rsidRPr="00B17DF5">
        <w:rPr>
          <w:rFonts w:eastAsia="Times New Roman"/>
          <w:sz w:val="28"/>
          <w:szCs w:val="28"/>
        </w:rPr>
        <w:t>11</w:t>
      </w:r>
      <w:r>
        <w:rPr>
          <w:rFonts w:eastAsia="Times New Roman"/>
          <w:sz w:val="28"/>
          <w:szCs w:val="28"/>
        </w:rPr>
        <w:t> </w:t>
      </w:r>
      <w:r w:rsidRPr="00B17DF5">
        <w:rPr>
          <w:rFonts w:eastAsia="Times New Roman"/>
          <w:sz w:val="28"/>
          <w:szCs w:val="28"/>
        </w:rPr>
        <w:t>246,1</w:t>
      </w:r>
      <w:r w:rsidRPr="006560AA">
        <w:rPr>
          <w:rFonts w:eastAsia="Times New Roman"/>
          <w:b/>
          <w:sz w:val="28"/>
          <w:szCs w:val="28"/>
        </w:rPr>
        <w:t xml:space="preserve"> </w:t>
      </w:r>
      <w:r w:rsidRPr="006560AA">
        <w:rPr>
          <w:rFonts w:eastAsia="Times New Roman"/>
          <w:sz w:val="28"/>
          <w:szCs w:val="28"/>
        </w:rPr>
        <w:t>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w:t>
      </w:r>
      <w:r>
        <w:rPr>
          <w:sz w:val="28"/>
          <w:szCs w:val="28"/>
        </w:rPr>
        <w:t xml:space="preserve">организация </w:t>
      </w:r>
      <w:r w:rsidRPr="00B17DF5">
        <w:rPr>
          <w:sz w:val="28"/>
          <w:szCs w:val="28"/>
        </w:rPr>
        <w:t>и проведение физкультурных мероприятий, мероприятий в сфере массового спорта</w:t>
      </w:r>
      <w:r w:rsidRPr="006560AA">
        <w:rPr>
          <w:rFonts w:eastAsia="Times New Roman"/>
          <w:sz w:val="28"/>
          <w:szCs w:val="28"/>
        </w:rPr>
        <w:t xml:space="preserve"> в объеме </w:t>
      </w:r>
      <w:r w:rsidRPr="00B17DF5">
        <w:rPr>
          <w:rFonts w:eastAsia="Times New Roman"/>
          <w:sz w:val="28"/>
          <w:szCs w:val="28"/>
        </w:rPr>
        <w:t>5 963,0</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color w:val="000000"/>
          <w:sz w:val="28"/>
          <w:szCs w:val="28"/>
        </w:rPr>
      </w:pPr>
    </w:p>
    <w:p w:rsidR="00F4066F" w:rsidRPr="006560AA" w:rsidRDefault="00F4066F" w:rsidP="00F4066F">
      <w:pPr>
        <w:spacing w:line="360" w:lineRule="auto"/>
        <w:ind w:firstLine="720"/>
        <w:jc w:val="both"/>
        <w:rPr>
          <w:rFonts w:eastAsia="Times New Roman"/>
          <w:color w:val="000000"/>
          <w:sz w:val="28"/>
          <w:szCs w:val="28"/>
        </w:rPr>
      </w:pPr>
      <w:r w:rsidRPr="006560AA">
        <w:rPr>
          <w:rFonts w:eastAsia="Times New Roman"/>
          <w:b/>
          <w:color w:val="000000"/>
          <w:sz w:val="28"/>
          <w:szCs w:val="28"/>
        </w:rPr>
        <w:lastRenderedPageBreak/>
        <w:t>По подпрограмме «</w:t>
      </w:r>
      <w:r w:rsidRPr="006560AA">
        <w:rPr>
          <w:rFonts w:eastAsia="Times New Roman"/>
          <w:b/>
          <w:bCs/>
          <w:color w:val="000000"/>
          <w:sz w:val="28"/>
          <w:szCs w:val="28"/>
        </w:rPr>
        <w:t>Развитие детско-юношеского спорта и спорта высших достижений</w:t>
      </w:r>
      <w:r w:rsidRPr="006560AA">
        <w:rPr>
          <w:rFonts w:eastAsia="Times New Roman"/>
          <w:b/>
          <w:color w:val="000000"/>
          <w:sz w:val="28"/>
          <w:szCs w:val="28"/>
        </w:rPr>
        <w:t xml:space="preserve">» </w:t>
      </w:r>
      <w:r w:rsidRPr="006560AA">
        <w:rPr>
          <w:rFonts w:eastAsia="Times New Roman"/>
          <w:color w:val="000000"/>
          <w:sz w:val="28"/>
          <w:szCs w:val="28"/>
        </w:rPr>
        <w:t xml:space="preserve">исполнение составило </w:t>
      </w:r>
      <w:r>
        <w:rPr>
          <w:rFonts w:eastAsia="Times New Roman"/>
          <w:color w:val="000000"/>
          <w:sz w:val="28"/>
          <w:szCs w:val="28"/>
        </w:rPr>
        <w:t>30 762,8</w:t>
      </w:r>
      <w:r w:rsidRPr="006560AA">
        <w:rPr>
          <w:rFonts w:eastAsia="Times New Roman"/>
          <w:color w:val="000000"/>
          <w:sz w:val="28"/>
          <w:szCs w:val="28"/>
        </w:rPr>
        <w:t xml:space="preserve"> млн рублей.</w:t>
      </w:r>
    </w:p>
    <w:p w:rsidR="00F4066F" w:rsidRPr="006560AA" w:rsidRDefault="00F4066F" w:rsidP="00F4066F">
      <w:pPr>
        <w:spacing w:line="360" w:lineRule="auto"/>
        <w:ind w:firstLine="720"/>
        <w:jc w:val="both"/>
        <w:rPr>
          <w:rFonts w:eastAsia="Times New Roman"/>
          <w:color w:val="000000"/>
          <w:sz w:val="28"/>
          <w:szCs w:val="28"/>
        </w:rPr>
      </w:pPr>
      <w:r w:rsidRPr="006560AA">
        <w:rPr>
          <w:rFonts w:eastAsia="Times New Roman"/>
          <w:color w:val="000000"/>
          <w:sz w:val="28"/>
          <w:szCs w:val="28"/>
        </w:rPr>
        <w:t>В рамках подпрограммы осуществлялось финансовое обеспечение мероприятий по следующим направлениям:</w:t>
      </w:r>
    </w:p>
    <w:p w:rsidR="00F4066F" w:rsidRPr="006560AA" w:rsidRDefault="00F4066F" w:rsidP="00F4066F">
      <w:pPr>
        <w:spacing w:line="360" w:lineRule="auto"/>
        <w:ind w:firstLine="720"/>
        <w:jc w:val="both"/>
        <w:rPr>
          <w:rFonts w:eastAsia="Times New Roman"/>
          <w:color w:val="000000"/>
          <w:sz w:val="28"/>
          <w:szCs w:val="28"/>
        </w:rPr>
      </w:pPr>
      <w:r w:rsidRPr="006560AA">
        <w:rPr>
          <w:rFonts w:eastAsia="Times New Roman"/>
          <w:color w:val="000000"/>
          <w:sz w:val="28"/>
          <w:szCs w:val="28"/>
        </w:rPr>
        <w:t xml:space="preserve">- </w:t>
      </w:r>
      <w:r>
        <w:rPr>
          <w:rFonts w:eastAsia="Times New Roman"/>
          <w:color w:val="000000"/>
          <w:sz w:val="28"/>
          <w:szCs w:val="28"/>
        </w:rPr>
        <w:t>о</w:t>
      </w:r>
      <w:r w:rsidRPr="00B17DF5">
        <w:rPr>
          <w:sz w:val="28"/>
          <w:szCs w:val="28"/>
        </w:rPr>
        <w:t xml:space="preserve">казание находящимися в ведении Департамента спорта города Москвы спортивными </w:t>
      </w:r>
      <w:r w:rsidRPr="00D4769D">
        <w:rPr>
          <w:sz w:val="28"/>
          <w:szCs w:val="28"/>
        </w:rPr>
        <w:t>школами и академиями,</w:t>
      </w:r>
      <w:r w:rsidRPr="00B17DF5">
        <w:rPr>
          <w:sz w:val="28"/>
          <w:szCs w:val="28"/>
        </w:rPr>
        <w:t xml:space="preserve"> училищами олимпийского резерва и другими учреждениями государственных услуг по реализации образовательных программ, в том числе по спортивной подготовке, а также финансовое обеспечение деятельности государственных казенных учреждений</w:t>
      </w:r>
      <w:r w:rsidRPr="006560AA">
        <w:rPr>
          <w:rFonts w:eastAsia="Times New Roman"/>
          <w:color w:val="000000"/>
          <w:sz w:val="28"/>
          <w:szCs w:val="28"/>
        </w:rPr>
        <w:t xml:space="preserve"> в объеме </w:t>
      </w:r>
      <w:r w:rsidRPr="00B17DF5">
        <w:rPr>
          <w:rFonts w:eastAsia="Times New Roman"/>
          <w:color w:val="000000"/>
          <w:sz w:val="28"/>
          <w:szCs w:val="28"/>
        </w:rPr>
        <w:t>21</w:t>
      </w:r>
      <w:r>
        <w:rPr>
          <w:rFonts w:eastAsia="Times New Roman"/>
          <w:color w:val="000000"/>
          <w:sz w:val="28"/>
          <w:szCs w:val="28"/>
        </w:rPr>
        <w:t> </w:t>
      </w:r>
      <w:r w:rsidRPr="00B17DF5">
        <w:rPr>
          <w:rFonts w:eastAsia="Times New Roman"/>
          <w:color w:val="000000"/>
          <w:sz w:val="28"/>
          <w:szCs w:val="28"/>
        </w:rPr>
        <w:t>750,2</w:t>
      </w:r>
      <w:r w:rsidRPr="006560AA">
        <w:rPr>
          <w:rFonts w:eastAsia="Times New Roman"/>
          <w:color w:val="000000"/>
          <w:sz w:val="28"/>
          <w:szCs w:val="28"/>
        </w:rPr>
        <w:t xml:space="preserve"> млн рублей;</w:t>
      </w:r>
    </w:p>
    <w:p w:rsidR="00F4066F" w:rsidRPr="006560AA" w:rsidRDefault="00F4066F" w:rsidP="00F4066F">
      <w:pPr>
        <w:spacing w:line="360" w:lineRule="auto"/>
        <w:ind w:firstLine="720"/>
        <w:jc w:val="both"/>
        <w:rPr>
          <w:rFonts w:eastAsia="Times New Roman"/>
          <w:color w:val="000000"/>
          <w:sz w:val="28"/>
          <w:szCs w:val="28"/>
        </w:rPr>
      </w:pPr>
      <w:r w:rsidRPr="006560AA">
        <w:rPr>
          <w:rFonts w:eastAsia="Times New Roman"/>
          <w:color w:val="000000"/>
          <w:sz w:val="28"/>
          <w:szCs w:val="28"/>
        </w:rPr>
        <w:t xml:space="preserve">- </w:t>
      </w:r>
      <w:r w:rsidRPr="006560AA">
        <w:rPr>
          <w:sz w:val="28"/>
          <w:szCs w:val="28"/>
        </w:rPr>
        <w:t xml:space="preserve">поддержка развития спорта высших достижений, включая </w:t>
      </w:r>
      <w:r>
        <w:rPr>
          <w:sz w:val="28"/>
          <w:szCs w:val="28"/>
        </w:rPr>
        <w:t>организацию и проведение спортивных и массовых спортивно-зрелищных мероприятий</w:t>
      </w:r>
      <w:r w:rsidRPr="006560AA">
        <w:rPr>
          <w:sz w:val="28"/>
          <w:szCs w:val="28"/>
        </w:rPr>
        <w:t xml:space="preserve">, </w:t>
      </w:r>
      <w:r w:rsidRPr="006560AA">
        <w:rPr>
          <w:rFonts w:eastAsia="Times New Roman"/>
          <w:color w:val="000000"/>
          <w:sz w:val="28"/>
          <w:szCs w:val="28"/>
        </w:rPr>
        <w:t>в объеме 8</w:t>
      </w:r>
      <w:r>
        <w:rPr>
          <w:rFonts w:eastAsia="Times New Roman"/>
          <w:color w:val="000000"/>
          <w:sz w:val="28"/>
          <w:szCs w:val="28"/>
        </w:rPr>
        <w:t> 790,0</w:t>
      </w:r>
      <w:r w:rsidRPr="006560AA">
        <w:rPr>
          <w:rFonts w:eastAsia="Times New Roman"/>
          <w:color w:val="000000"/>
          <w:sz w:val="28"/>
          <w:szCs w:val="28"/>
        </w:rPr>
        <w:t> млн рублей.</w:t>
      </w:r>
    </w:p>
    <w:p w:rsidR="00F4066F" w:rsidRPr="003B3DD8" w:rsidRDefault="00F4066F" w:rsidP="00F4066F">
      <w:pPr>
        <w:spacing w:line="360" w:lineRule="auto"/>
        <w:ind w:firstLine="720"/>
        <w:jc w:val="both"/>
        <w:rPr>
          <w:rFonts w:eastAsia="Times New Roman"/>
          <w:i/>
          <w:color w:val="000000"/>
          <w:kern w:val="3"/>
          <w:sz w:val="20"/>
          <w:szCs w:val="20"/>
          <w:lang w:bidi="fa-IR"/>
        </w:rPr>
      </w:pPr>
    </w:p>
    <w:p w:rsidR="00F4066F" w:rsidRDefault="00F4066F" w:rsidP="00F4066F">
      <w:pPr>
        <w:spacing w:line="360" w:lineRule="auto"/>
        <w:ind w:firstLine="720"/>
        <w:jc w:val="both"/>
        <w:rPr>
          <w:color w:val="000000"/>
          <w:sz w:val="28"/>
          <w:szCs w:val="28"/>
        </w:rPr>
      </w:pPr>
      <w:r w:rsidRPr="006560AA">
        <w:rPr>
          <w:rFonts w:eastAsia="Times New Roman"/>
          <w:b/>
          <w:color w:val="000000"/>
          <w:sz w:val="28"/>
          <w:szCs w:val="28"/>
        </w:rPr>
        <w:t>По подпрограмме «</w:t>
      </w:r>
      <w:r w:rsidRPr="006560AA">
        <w:rPr>
          <w:rFonts w:eastAsia="Times New Roman"/>
          <w:b/>
          <w:bCs/>
          <w:color w:val="000000"/>
          <w:sz w:val="28"/>
          <w:szCs w:val="28"/>
        </w:rPr>
        <w:t>Развитие инфраструктуры физической культуры и спорта</w:t>
      </w:r>
      <w:r w:rsidRPr="006560AA">
        <w:rPr>
          <w:rFonts w:eastAsia="Times New Roman"/>
          <w:b/>
          <w:color w:val="000000"/>
          <w:sz w:val="28"/>
          <w:szCs w:val="28"/>
        </w:rPr>
        <w:t xml:space="preserve">» </w:t>
      </w:r>
      <w:r w:rsidRPr="006560AA">
        <w:rPr>
          <w:rFonts w:eastAsia="Times New Roman"/>
          <w:color w:val="000000"/>
          <w:sz w:val="28"/>
          <w:szCs w:val="28"/>
        </w:rPr>
        <w:t xml:space="preserve">исполнение составило </w:t>
      </w:r>
      <w:r>
        <w:rPr>
          <w:rFonts w:eastAsia="Times New Roman"/>
          <w:color w:val="000000"/>
          <w:sz w:val="28"/>
          <w:szCs w:val="28"/>
        </w:rPr>
        <w:t>30 653,6</w:t>
      </w:r>
      <w:r w:rsidRPr="006560AA">
        <w:rPr>
          <w:rFonts w:eastAsia="Times New Roman"/>
          <w:color w:val="000000"/>
          <w:sz w:val="28"/>
          <w:szCs w:val="28"/>
        </w:rPr>
        <w:t xml:space="preserve"> млн рублей, в том числе по бюджетным инвестициям </w:t>
      </w:r>
      <w:r>
        <w:rPr>
          <w:color w:val="000000"/>
          <w:sz w:val="28"/>
          <w:szCs w:val="28"/>
        </w:rPr>
        <w:t>7 925,4</w:t>
      </w:r>
      <w:r w:rsidRPr="006560AA">
        <w:rPr>
          <w:color w:val="000000"/>
          <w:sz w:val="28"/>
          <w:szCs w:val="28"/>
        </w:rPr>
        <w:t xml:space="preserve"> млн рублей.</w:t>
      </w:r>
    </w:p>
    <w:p w:rsidR="00F4066F" w:rsidRPr="006560AA" w:rsidRDefault="00F4066F" w:rsidP="00F4066F">
      <w:pPr>
        <w:spacing w:line="360" w:lineRule="auto"/>
        <w:ind w:firstLine="720"/>
        <w:jc w:val="both"/>
        <w:rPr>
          <w:rFonts w:eastAsia="Times New Roman"/>
          <w:i/>
          <w:sz w:val="28"/>
          <w:szCs w:val="28"/>
          <w:highlight w:val="yellow"/>
        </w:rPr>
      </w:pPr>
      <w:r w:rsidRPr="006560AA">
        <w:rPr>
          <w:color w:val="000000"/>
          <w:sz w:val="28"/>
          <w:szCs w:val="28"/>
        </w:rPr>
        <w:t xml:space="preserve">В рамках подпрограммы осуществлялись бюджетные инвестиции в объекты физической культуры и спорта, мероприятия по развитию </w:t>
      </w:r>
      <w:r>
        <w:rPr>
          <w:color w:val="000000"/>
          <w:sz w:val="28"/>
          <w:szCs w:val="28"/>
        </w:rPr>
        <w:t xml:space="preserve">инфраструктуры </w:t>
      </w:r>
      <w:r w:rsidRPr="006560AA">
        <w:rPr>
          <w:color w:val="000000"/>
          <w:sz w:val="28"/>
          <w:szCs w:val="28"/>
        </w:rPr>
        <w:t>и совершенствованию материально-технической базы</w:t>
      </w:r>
      <w:r>
        <w:rPr>
          <w:color w:val="000000"/>
          <w:sz w:val="28"/>
          <w:szCs w:val="28"/>
        </w:rPr>
        <w:t xml:space="preserve"> объектов физической культуры и спорта на территории города Москвы</w:t>
      </w:r>
      <w:r w:rsidRPr="006560AA">
        <w:rPr>
          <w:color w:val="000000"/>
          <w:sz w:val="28"/>
          <w:szCs w:val="28"/>
        </w:rPr>
        <w:t xml:space="preserve">. </w:t>
      </w:r>
    </w:p>
    <w:p w:rsidR="00F4066F" w:rsidRPr="006560AA" w:rsidRDefault="00F4066F" w:rsidP="00F4066F">
      <w:pPr>
        <w:spacing w:line="360" w:lineRule="auto"/>
        <w:ind w:firstLine="720"/>
        <w:jc w:val="both"/>
        <w:rPr>
          <w:rFonts w:eastAsia="Times New Roman"/>
          <w:i/>
          <w:sz w:val="28"/>
          <w:szCs w:val="28"/>
          <w:highlight w:val="yellow"/>
        </w:rPr>
      </w:pPr>
      <w:r w:rsidRPr="006560AA">
        <w:rPr>
          <w:rFonts w:eastAsia="Times New Roman"/>
          <w:i/>
          <w:sz w:val="28"/>
          <w:szCs w:val="28"/>
          <w:highlight w:val="yellow"/>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12</w:t>
      </w:r>
      <w:r>
        <w:rPr>
          <w:rFonts w:eastAsia="Times New Roman"/>
          <w:b/>
          <w:bCs/>
          <w:sz w:val="28"/>
          <w:szCs w:val="28"/>
        </w:rPr>
        <w:t>.</w:t>
      </w:r>
      <w:r w:rsidRPr="006560AA">
        <w:rPr>
          <w:rFonts w:eastAsia="Times New Roman"/>
          <w:b/>
          <w:bCs/>
          <w:sz w:val="28"/>
          <w:szCs w:val="28"/>
        </w:rPr>
        <w:t xml:space="preserve"> Государственная программа города Москвы «Развитие цифровой среды и инноваций» </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sz w:val="28"/>
          <w:szCs w:val="28"/>
        </w:rPr>
        <w:t xml:space="preserve">Исполнение расходов по </w:t>
      </w:r>
      <w:r w:rsidRPr="006560AA">
        <w:rPr>
          <w:rFonts w:eastAsia="Times New Roman"/>
          <w:sz w:val="28"/>
          <w:szCs w:val="28"/>
        </w:rPr>
        <w:t xml:space="preserve">Государственной </w:t>
      </w:r>
      <w:r w:rsidRPr="006560AA">
        <w:rPr>
          <w:sz w:val="28"/>
          <w:szCs w:val="28"/>
        </w:rPr>
        <w:t xml:space="preserve">программе составило </w:t>
      </w:r>
      <w:r>
        <w:rPr>
          <w:sz w:val="28"/>
          <w:szCs w:val="28"/>
        </w:rPr>
        <w:t>182 849,2</w:t>
      </w:r>
      <w:r w:rsidRPr="006560AA">
        <w:rPr>
          <w:sz w:val="28"/>
          <w:szCs w:val="28"/>
        </w:rPr>
        <w:t xml:space="preserve"> млн рублей.</w:t>
      </w:r>
    </w:p>
    <w:p w:rsidR="00F4066F" w:rsidRPr="003B3DD8" w:rsidRDefault="00F4066F" w:rsidP="00F4066F">
      <w:pPr>
        <w:spacing w:line="360" w:lineRule="auto"/>
        <w:ind w:firstLine="720"/>
        <w:jc w:val="both"/>
        <w:rPr>
          <w:i/>
          <w:sz w:val="20"/>
          <w:szCs w:val="20"/>
        </w:rPr>
      </w:pPr>
    </w:p>
    <w:p w:rsidR="00F4066F" w:rsidRPr="006560AA" w:rsidRDefault="00F4066F" w:rsidP="00F4066F">
      <w:pPr>
        <w:spacing w:line="360" w:lineRule="auto"/>
        <w:ind w:firstLine="720"/>
        <w:jc w:val="both"/>
        <w:rPr>
          <w:sz w:val="28"/>
          <w:szCs w:val="28"/>
        </w:rPr>
      </w:pPr>
      <w:r w:rsidRPr="006560AA">
        <w:rPr>
          <w:b/>
          <w:sz w:val="28"/>
          <w:szCs w:val="28"/>
        </w:rPr>
        <w:t xml:space="preserve">По подпрограмме «Повышение качества, доступности и эффективности предоставления государственных услуг и осуществления государственных функций» </w:t>
      </w:r>
      <w:r w:rsidRPr="006560AA">
        <w:rPr>
          <w:sz w:val="28"/>
          <w:szCs w:val="28"/>
        </w:rPr>
        <w:t xml:space="preserve">исполнение составило </w:t>
      </w:r>
      <w:r>
        <w:rPr>
          <w:sz w:val="28"/>
          <w:szCs w:val="28"/>
        </w:rPr>
        <w:t>34 878,0</w:t>
      </w:r>
      <w:r w:rsidRPr="006560AA">
        <w:rPr>
          <w:sz w:val="28"/>
          <w:szCs w:val="28"/>
        </w:rPr>
        <w:t xml:space="preserve"> млн рублей.</w:t>
      </w:r>
    </w:p>
    <w:p w:rsidR="00F4066F" w:rsidRPr="006560AA" w:rsidRDefault="00F4066F" w:rsidP="00F4066F">
      <w:pPr>
        <w:spacing w:line="360" w:lineRule="auto"/>
        <w:ind w:firstLine="720"/>
        <w:contextualSpacing/>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F4066F" w:rsidRPr="006560AA" w:rsidRDefault="00F4066F" w:rsidP="00F4066F">
      <w:pPr>
        <w:spacing w:line="360" w:lineRule="auto"/>
        <w:ind w:firstLine="720"/>
        <w:contextualSpacing/>
        <w:jc w:val="both"/>
        <w:rPr>
          <w:rFonts w:eastAsiaTheme="minorHAnsi"/>
          <w:sz w:val="28"/>
          <w:szCs w:val="28"/>
        </w:rPr>
      </w:pPr>
      <w:r w:rsidRPr="006560AA">
        <w:rPr>
          <w:rFonts w:eastAsiaTheme="minorHAnsi"/>
          <w:sz w:val="28"/>
          <w:szCs w:val="28"/>
        </w:rPr>
        <w:t xml:space="preserve">- </w:t>
      </w:r>
      <w:r>
        <w:rPr>
          <w:rFonts w:eastAsiaTheme="minorHAnsi"/>
          <w:sz w:val="28"/>
          <w:szCs w:val="28"/>
        </w:rPr>
        <w:t>п</w:t>
      </w:r>
      <w:r w:rsidRPr="000B5B68">
        <w:rPr>
          <w:rFonts w:eastAsiaTheme="minorHAnsi"/>
          <w:sz w:val="28"/>
          <w:szCs w:val="28"/>
        </w:rPr>
        <w:t>овышение качества предоставления государственных услуг и развитие городских порталов, платформ и сервисов электронного правительства</w:t>
      </w:r>
      <w:r w:rsidRPr="006560AA">
        <w:rPr>
          <w:rFonts w:eastAsiaTheme="minorHAnsi"/>
          <w:sz w:val="28"/>
          <w:szCs w:val="28"/>
        </w:rPr>
        <w:t xml:space="preserve"> в объеме </w:t>
      </w:r>
      <w:r>
        <w:rPr>
          <w:rFonts w:eastAsiaTheme="minorHAnsi"/>
          <w:sz w:val="28"/>
          <w:szCs w:val="28"/>
        </w:rPr>
        <w:t>11 020,1</w:t>
      </w:r>
      <w:r w:rsidRPr="006560AA">
        <w:rPr>
          <w:rFonts w:eastAsiaTheme="minorHAnsi"/>
          <w:sz w:val="28"/>
          <w:szCs w:val="28"/>
        </w:rPr>
        <w:t xml:space="preserve"> млн рублей;</w:t>
      </w:r>
    </w:p>
    <w:p w:rsidR="00F4066F" w:rsidRPr="00C55ACB" w:rsidRDefault="00F4066F" w:rsidP="00F4066F">
      <w:pPr>
        <w:spacing w:line="360" w:lineRule="auto"/>
        <w:ind w:firstLine="720"/>
        <w:contextualSpacing/>
        <w:jc w:val="both"/>
        <w:rPr>
          <w:rFonts w:eastAsiaTheme="minorHAnsi"/>
          <w:sz w:val="28"/>
          <w:szCs w:val="28"/>
        </w:rPr>
      </w:pPr>
      <w:r w:rsidRPr="00C55ACB">
        <w:rPr>
          <w:rFonts w:eastAsiaTheme="minorHAnsi"/>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учреждений в объеме 22 357,9 млн рублей. За счет указанных ассигнований осуществлялись расходы бюджета города Москвы на финансовое обеспечение оказания государственных услуг, выполнение работ многофункциональными центрами предоставления государственных услуг города Москвы (далее – МФЦ), проведение строительно-монтажных и ремонтных работ, закупку и поставку оборудования для нужд МФЦ, уплату налога на имущество организаций данными МФЦ.</w:t>
      </w:r>
    </w:p>
    <w:p w:rsidR="00F4066F" w:rsidRPr="003B3DD8" w:rsidRDefault="00F4066F" w:rsidP="00F4066F">
      <w:pPr>
        <w:spacing w:line="360" w:lineRule="auto"/>
        <w:ind w:firstLine="720"/>
        <w:contextualSpacing/>
        <w:jc w:val="both"/>
        <w:rPr>
          <w:sz w:val="20"/>
          <w:szCs w:val="20"/>
        </w:rPr>
      </w:pPr>
    </w:p>
    <w:p w:rsidR="00F4066F" w:rsidRPr="006560AA" w:rsidRDefault="00F4066F" w:rsidP="00F4066F">
      <w:pPr>
        <w:spacing w:line="360" w:lineRule="auto"/>
        <w:ind w:firstLine="720"/>
        <w:jc w:val="both"/>
        <w:rPr>
          <w:rFonts w:eastAsiaTheme="minorHAnsi"/>
          <w:sz w:val="28"/>
          <w:szCs w:val="28"/>
        </w:rPr>
      </w:pPr>
      <w:r w:rsidRPr="006560AA">
        <w:rPr>
          <w:b/>
          <w:sz w:val="28"/>
          <w:szCs w:val="28"/>
        </w:rPr>
        <w:t xml:space="preserve">По подпрограмме «Повышение эффективности реализации функций органами исполнительной власти города Москвы за счет внедрения цифровых технологий» </w:t>
      </w:r>
      <w:r w:rsidRPr="006560AA">
        <w:rPr>
          <w:sz w:val="28"/>
          <w:szCs w:val="28"/>
        </w:rPr>
        <w:t xml:space="preserve">исполнение составило </w:t>
      </w:r>
      <w:r>
        <w:rPr>
          <w:sz w:val="28"/>
          <w:szCs w:val="28"/>
        </w:rPr>
        <w:t>62 683,1</w:t>
      </w:r>
      <w:r w:rsidRPr="006560AA">
        <w:rPr>
          <w:sz w:val="28"/>
          <w:szCs w:val="28"/>
        </w:rPr>
        <w:t xml:space="preserve"> млн рублей.</w:t>
      </w:r>
      <w:r w:rsidRPr="006560AA">
        <w:rPr>
          <w:rFonts w:eastAsiaTheme="minorHAnsi"/>
          <w:sz w:val="28"/>
          <w:szCs w:val="28"/>
        </w:rPr>
        <w:t xml:space="preserve"> </w:t>
      </w:r>
    </w:p>
    <w:p w:rsidR="00F4066F" w:rsidRPr="006560AA" w:rsidRDefault="00F4066F" w:rsidP="00F4066F">
      <w:pPr>
        <w:spacing w:line="360" w:lineRule="auto"/>
        <w:ind w:firstLine="720"/>
        <w:contextualSpacing/>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F4066F" w:rsidRPr="006560AA" w:rsidRDefault="00F4066F" w:rsidP="00F4066F">
      <w:pPr>
        <w:spacing w:line="360" w:lineRule="auto"/>
        <w:ind w:firstLine="720"/>
        <w:jc w:val="both"/>
        <w:rPr>
          <w:sz w:val="28"/>
          <w:szCs w:val="28"/>
        </w:rPr>
      </w:pPr>
      <w:r w:rsidRPr="006560AA">
        <w:rPr>
          <w:sz w:val="28"/>
          <w:szCs w:val="28"/>
        </w:rPr>
        <w:t xml:space="preserve">- </w:t>
      </w:r>
      <w:r>
        <w:rPr>
          <w:sz w:val="28"/>
          <w:szCs w:val="28"/>
        </w:rPr>
        <w:t>разработку</w:t>
      </w:r>
      <w:r w:rsidRPr="000B5B68">
        <w:rPr>
          <w:sz w:val="28"/>
          <w:szCs w:val="28"/>
        </w:rPr>
        <w:t>, внедрение и использование цифровых технологий в управлении городским хозяйством города Москвы</w:t>
      </w:r>
      <w:r w:rsidRPr="006560AA">
        <w:rPr>
          <w:sz w:val="28"/>
          <w:szCs w:val="28"/>
        </w:rPr>
        <w:t xml:space="preserve"> в объеме 2</w:t>
      </w:r>
      <w:r>
        <w:rPr>
          <w:sz w:val="28"/>
          <w:szCs w:val="28"/>
        </w:rPr>
        <w:t> 890,7</w:t>
      </w:r>
      <w:r w:rsidRPr="006560AA">
        <w:rPr>
          <w:sz w:val="28"/>
          <w:szCs w:val="28"/>
        </w:rPr>
        <w:t xml:space="preserve"> млн рублей;</w:t>
      </w:r>
    </w:p>
    <w:p w:rsidR="00F4066F" w:rsidRPr="00795209" w:rsidRDefault="00F4066F" w:rsidP="00F4066F">
      <w:pPr>
        <w:spacing w:line="360" w:lineRule="auto"/>
        <w:ind w:firstLine="720"/>
        <w:jc w:val="both"/>
        <w:rPr>
          <w:rFonts w:eastAsiaTheme="minorHAnsi"/>
          <w:sz w:val="28"/>
          <w:szCs w:val="28"/>
        </w:rPr>
      </w:pPr>
      <w:r w:rsidRPr="00AE4F49">
        <w:rPr>
          <w:sz w:val="26"/>
          <w:szCs w:val="26"/>
        </w:rPr>
        <w:lastRenderedPageBreak/>
        <w:t xml:space="preserve">- </w:t>
      </w:r>
      <w:r w:rsidRPr="00795209">
        <w:rPr>
          <w:rFonts w:eastAsiaTheme="minorHAnsi"/>
          <w:sz w:val="28"/>
          <w:szCs w:val="28"/>
        </w:rPr>
        <w:t>разработку, внедрение и использование цифровых технологий в управлении финансовой и экономической деятельностью города Москвы в объеме 2 690,4 млн рублей;</w:t>
      </w:r>
    </w:p>
    <w:p w:rsidR="00F4066F" w:rsidRPr="00795209" w:rsidRDefault="00F4066F" w:rsidP="00F4066F">
      <w:pPr>
        <w:spacing w:line="360" w:lineRule="auto"/>
        <w:ind w:firstLine="720"/>
        <w:jc w:val="both"/>
        <w:rPr>
          <w:rFonts w:eastAsiaTheme="minorHAnsi"/>
          <w:sz w:val="28"/>
          <w:szCs w:val="28"/>
        </w:rPr>
      </w:pPr>
      <w:r w:rsidRPr="00795209">
        <w:rPr>
          <w:rFonts w:eastAsiaTheme="minorHAnsi"/>
          <w:sz w:val="28"/>
          <w:szCs w:val="28"/>
        </w:rPr>
        <w:t>- разработку, внедрение и использование цифровых технологий в целях обеспечения безопасности жителей в объеме 842,4 млн рублей;</w:t>
      </w:r>
    </w:p>
    <w:p w:rsidR="00F4066F" w:rsidRPr="00795209" w:rsidRDefault="00F4066F" w:rsidP="00F4066F">
      <w:pPr>
        <w:spacing w:line="360" w:lineRule="auto"/>
        <w:ind w:firstLine="720"/>
        <w:jc w:val="both"/>
        <w:rPr>
          <w:rFonts w:eastAsiaTheme="minorHAnsi"/>
          <w:sz w:val="28"/>
          <w:szCs w:val="28"/>
        </w:rPr>
      </w:pPr>
      <w:r w:rsidRPr="00795209">
        <w:rPr>
          <w:rFonts w:eastAsiaTheme="minorHAnsi"/>
          <w:sz w:val="28"/>
          <w:szCs w:val="28"/>
        </w:rPr>
        <w:t>- разработку, внедрение и использование цифровых технологий в сфере образования города Москвы в объеме 2 277,4 млн рублей;</w:t>
      </w:r>
    </w:p>
    <w:p w:rsidR="00F4066F" w:rsidRPr="00795209" w:rsidRDefault="00F4066F" w:rsidP="00F4066F">
      <w:pPr>
        <w:spacing w:line="360" w:lineRule="auto"/>
        <w:ind w:firstLine="720"/>
        <w:jc w:val="both"/>
        <w:rPr>
          <w:rFonts w:eastAsiaTheme="minorHAnsi"/>
          <w:sz w:val="28"/>
          <w:szCs w:val="28"/>
        </w:rPr>
      </w:pPr>
      <w:r w:rsidRPr="00795209">
        <w:rPr>
          <w:rFonts w:eastAsiaTheme="minorHAnsi"/>
          <w:sz w:val="28"/>
          <w:szCs w:val="28"/>
        </w:rPr>
        <w:t>- организацию разработки, внедрения и использования цифровых технологий в сфере здравоохранения города Москвы в объеме 8 569,3 млн рублей;</w:t>
      </w:r>
    </w:p>
    <w:p w:rsidR="00F4066F" w:rsidRDefault="00F4066F" w:rsidP="00F4066F">
      <w:pPr>
        <w:spacing w:line="360" w:lineRule="auto"/>
        <w:ind w:firstLine="720"/>
        <w:jc w:val="both"/>
        <w:rPr>
          <w:rFonts w:eastAsiaTheme="minorHAnsi"/>
          <w:sz w:val="28"/>
          <w:szCs w:val="28"/>
        </w:rPr>
      </w:pPr>
      <w:r w:rsidRPr="00795209">
        <w:rPr>
          <w:rFonts w:eastAsiaTheme="minorHAnsi"/>
          <w:sz w:val="28"/>
          <w:szCs w:val="28"/>
        </w:rPr>
        <w:t>- разработку, внедрение и использование цифровых технологий в градостроительной сфере в объеме 2 262,8 млн рублей;</w:t>
      </w:r>
      <w:r w:rsidRPr="003F2D33">
        <w:rPr>
          <w:rFonts w:eastAsiaTheme="minorHAnsi"/>
          <w:sz w:val="28"/>
          <w:szCs w:val="28"/>
        </w:rPr>
        <w:t xml:space="preserve"> </w:t>
      </w:r>
    </w:p>
    <w:p w:rsidR="00F4066F" w:rsidRPr="00795209" w:rsidRDefault="00F4066F" w:rsidP="00F4066F">
      <w:pPr>
        <w:spacing w:line="360" w:lineRule="auto"/>
        <w:ind w:firstLine="720"/>
        <w:jc w:val="both"/>
        <w:rPr>
          <w:rFonts w:eastAsiaTheme="minorHAnsi"/>
          <w:sz w:val="28"/>
          <w:szCs w:val="28"/>
        </w:rPr>
      </w:pPr>
      <w:r w:rsidRPr="00921F2B">
        <w:rPr>
          <w:rFonts w:eastAsiaTheme="minorHAnsi"/>
          <w:sz w:val="28"/>
          <w:szCs w:val="28"/>
        </w:rPr>
        <w:t xml:space="preserve">- разработку, внедрение и использование цифровых технологий в </w:t>
      </w:r>
      <w:r w:rsidR="00CC7DE9">
        <w:rPr>
          <w:rFonts w:eastAsiaTheme="minorHAnsi"/>
          <w:sz w:val="28"/>
          <w:szCs w:val="28"/>
        </w:rPr>
        <w:t>остальных</w:t>
      </w:r>
      <w:r>
        <w:rPr>
          <w:rFonts w:eastAsiaTheme="minorHAnsi"/>
          <w:sz w:val="28"/>
          <w:szCs w:val="28"/>
        </w:rPr>
        <w:t xml:space="preserve"> сферах управления </w:t>
      </w:r>
      <w:r w:rsidRPr="00921F2B">
        <w:rPr>
          <w:rFonts w:eastAsiaTheme="minorHAnsi"/>
          <w:sz w:val="28"/>
          <w:szCs w:val="28"/>
        </w:rPr>
        <w:t>города Москвы в объеме 6 004,8 млн рублей;</w:t>
      </w:r>
    </w:p>
    <w:p w:rsidR="00F4066F" w:rsidRPr="00795209" w:rsidRDefault="00F4066F" w:rsidP="00F4066F">
      <w:pPr>
        <w:spacing w:line="360" w:lineRule="auto"/>
        <w:ind w:firstLine="720"/>
        <w:jc w:val="both"/>
        <w:rPr>
          <w:rFonts w:eastAsiaTheme="minorHAnsi"/>
          <w:sz w:val="28"/>
          <w:szCs w:val="28"/>
        </w:rPr>
      </w:pPr>
      <w:r w:rsidRPr="00795209">
        <w:rPr>
          <w:rFonts w:eastAsiaTheme="minorHAnsi"/>
          <w:sz w:val="28"/>
          <w:szCs w:val="28"/>
        </w:rPr>
        <w:t xml:space="preserve">- </w:t>
      </w:r>
      <w:r>
        <w:rPr>
          <w:color w:val="000000"/>
          <w:sz w:val="28"/>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в объеме 2 394,2 млн руб. Указанные средства позволили обеспечить реализацию проектов Правительства Москвы, направленных на привлечение жителей к решению вопросов городского хозяйства и проживания в многоквартирных домах, включая портал «Наш город», проекты «Активный гражданин», «Город заданий», «</w:t>
      </w:r>
      <w:proofErr w:type="spellStart"/>
      <w:r>
        <w:rPr>
          <w:color w:val="000000"/>
          <w:sz w:val="28"/>
          <w:szCs w:val="28"/>
        </w:rPr>
        <w:t>Москомсервис</w:t>
      </w:r>
      <w:proofErr w:type="spellEnd"/>
      <w:r>
        <w:rPr>
          <w:color w:val="000000"/>
          <w:sz w:val="28"/>
          <w:szCs w:val="28"/>
        </w:rPr>
        <w:t>», платформы «Город идей» и «Электронный дом» и других, а также обеспечить реализацию мероприятий, направленных на развитие московских электронных услуг и сервисов</w:t>
      </w:r>
      <w:r w:rsidRPr="00795209">
        <w:rPr>
          <w:rFonts w:eastAsiaTheme="minorHAnsi"/>
          <w:sz w:val="28"/>
          <w:szCs w:val="28"/>
        </w:rPr>
        <w:t>;</w:t>
      </w:r>
    </w:p>
    <w:p w:rsidR="00F4066F" w:rsidRDefault="00F4066F" w:rsidP="00F4066F">
      <w:pPr>
        <w:spacing w:line="360" w:lineRule="auto"/>
        <w:ind w:firstLine="720"/>
        <w:jc w:val="both"/>
        <w:rPr>
          <w:rFonts w:eastAsiaTheme="minorHAnsi"/>
          <w:sz w:val="28"/>
          <w:szCs w:val="28"/>
        </w:rPr>
      </w:pPr>
      <w:r w:rsidRPr="00795209">
        <w:rPr>
          <w:rFonts w:eastAsiaTheme="minorHAnsi"/>
          <w:sz w:val="28"/>
          <w:szCs w:val="28"/>
        </w:rPr>
        <w:t xml:space="preserve">- 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 в </w:t>
      </w:r>
      <w:r>
        <w:rPr>
          <w:rFonts w:eastAsiaTheme="minorHAnsi"/>
          <w:sz w:val="28"/>
          <w:szCs w:val="28"/>
        </w:rPr>
        <w:t>объеме</w:t>
      </w:r>
      <w:r w:rsidRPr="00795209">
        <w:rPr>
          <w:rFonts w:eastAsiaTheme="minorHAnsi"/>
          <w:sz w:val="28"/>
          <w:szCs w:val="28"/>
        </w:rPr>
        <w:t xml:space="preserve"> 33 232,1 млн рублей</w:t>
      </w:r>
      <w:r>
        <w:rPr>
          <w:rFonts w:eastAsiaTheme="minorHAnsi"/>
          <w:sz w:val="28"/>
          <w:szCs w:val="28"/>
        </w:rPr>
        <w:t>;</w:t>
      </w:r>
    </w:p>
    <w:p w:rsidR="00F4066F" w:rsidRPr="00E056FC" w:rsidRDefault="00F4066F" w:rsidP="00F4066F">
      <w:pPr>
        <w:spacing w:line="360" w:lineRule="auto"/>
        <w:ind w:firstLine="720"/>
        <w:jc w:val="both"/>
        <w:rPr>
          <w:rFonts w:eastAsiaTheme="minorHAnsi"/>
          <w:sz w:val="28"/>
          <w:szCs w:val="28"/>
        </w:rPr>
      </w:pPr>
      <w:r w:rsidRPr="00E056FC">
        <w:rPr>
          <w:rFonts w:eastAsiaTheme="minorHAnsi"/>
          <w:sz w:val="28"/>
          <w:szCs w:val="28"/>
        </w:rPr>
        <w:t xml:space="preserve">- мероприятия по аналитической, экспертной, методологической, информационной и коммуникационной поддержке и сопровождению </w:t>
      </w:r>
      <w:r w:rsidRPr="00E056FC">
        <w:rPr>
          <w:rFonts w:eastAsiaTheme="minorHAnsi"/>
          <w:sz w:val="28"/>
          <w:szCs w:val="28"/>
        </w:rPr>
        <w:lastRenderedPageBreak/>
        <w:t>деятельности органов публичной власти, государственных учреждений и иных организаций с использованием цифровых технологий в объеме 1 518,9 млн рублей.</w:t>
      </w:r>
    </w:p>
    <w:p w:rsidR="00F4066F" w:rsidRPr="00795209" w:rsidRDefault="00F4066F" w:rsidP="00F4066F">
      <w:pPr>
        <w:spacing w:line="360" w:lineRule="auto"/>
        <w:ind w:firstLine="720"/>
        <w:jc w:val="both"/>
        <w:rPr>
          <w:rFonts w:eastAsiaTheme="minorHAnsi"/>
          <w:sz w:val="28"/>
          <w:szCs w:val="28"/>
        </w:rPr>
      </w:pPr>
    </w:p>
    <w:p w:rsidR="00F4066F" w:rsidRPr="006560AA" w:rsidRDefault="00F4066F" w:rsidP="00F4066F">
      <w:pPr>
        <w:spacing w:line="360" w:lineRule="auto"/>
        <w:ind w:firstLine="720"/>
        <w:jc w:val="both"/>
        <w:rPr>
          <w:rFonts w:eastAsiaTheme="minorHAnsi"/>
          <w:sz w:val="28"/>
          <w:szCs w:val="28"/>
        </w:rPr>
      </w:pPr>
      <w:r w:rsidRPr="006560AA">
        <w:rPr>
          <w:b/>
          <w:sz w:val="28"/>
          <w:szCs w:val="28"/>
        </w:rPr>
        <w:t>По</w:t>
      </w:r>
      <w:r w:rsidRPr="006560AA">
        <w:rPr>
          <w:rFonts w:eastAsiaTheme="minorHAnsi"/>
          <w:b/>
          <w:sz w:val="28"/>
          <w:szCs w:val="28"/>
        </w:rPr>
        <w:t xml:space="preserve"> </w:t>
      </w:r>
      <w:r w:rsidRPr="006560AA">
        <w:rPr>
          <w:b/>
          <w:sz w:val="28"/>
          <w:szCs w:val="28"/>
        </w:rPr>
        <w:t xml:space="preserve">подпрограмме «Развитие и поддержка инфраструктуры информационных технологий и связи для формирования экосистемы цифровой экономики города Москвы» </w:t>
      </w:r>
      <w:r w:rsidRPr="006560AA">
        <w:rPr>
          <w:sz w:val="28"/>
          <w:szCs w:val="28"/>
        </w:rPr>
        <w:t xml:space="preserve">исполнение составило </w:t>
      </w:r>
      <w:r>
        <w:rPr>
          <w:sz w:val="28"/>
          <w:szCs w:val="28"/>
        </w:rPr>
        <w:t>59 212,6</w:t>
      </w:r>
      <w:r w:rsidRPr="006560AA">
        <w:rPr>
          <w:sz w:val="28"/>
          <w:szCs w:val="28"/>
        </w:rPr>
        <w:t xml:space="preserve"> млн рублей</w:t>
      </w:r>
      <w:r w:rsidRPr="006560AA">
        <w:rPr>
          <w:rFonts w:eastAsiaTheme="minorHAnsi"/>
          <w:sz w:val="28"/>
          <w:szCs w:val="28"/>
        </w:rPr>
        <w:t>.</w:t>
      </w:r>
    </w:p>
    <w:p w:rsidR="00F4066F" w:rsidRPr="006560AA" w:rsidRDefault="00F4066F" w:rsidP="00F4066F">
      <w:pPr>
        <w:spacing w:line="360" w:lineRule="auto"/>
        <w:ind w:firstLine="720"/>
        <w:contextualSpacing/>
        <w:jc w:val="both"/>
        <w:rPr>
          <w:sz w:val="28"/>
          <w:szCs w:val="28"/>
        </w:rPr>
      </w:pPr>
      <w:r w:rsidRPr="006560AA">
        <w:rPr>
          <w:sz w:val="28"/>
          <w:szCs w:val="28"/>
        </w:rPr>
        <w:t>В составе подпрограммы средства направлены на:</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6560AA">
        <w:rPr>
          <w:sz w:val="28"/>
          <w:szCs w:val="28"/>
        </w:rPr>
        <w:t xml:space="preserve">- выполнение работ по развитию и эксплуатации телекоммуникационных систем и </w:t>
      </w:r>
      <w:proofErr w:type="spellStart"/>
      <w:r w:rsidRPr="006560AA">
        <w:rPr>
          <w:sz w:val="28"/>
          <w:szCs w:val="28"/>
        </w:rPr>
        <w:t>мультисервисных</w:t>
      </w:r>
      <w:proofErr w:type="spellEnd"/>
      <w:r w:rsidRPr="006560AA">
        <w:rPr>
          <w:sz w:val="28"/>
          <w:szCs w:val="28"/>
        </w:rPr>
        <w:t xml:space="preserve"> сетей города Москвы, мониторингу процесса оказания телекоммуникационных услуг, развитию, эксплуатации и поддержке функционирования информационных систем и ресурсов города Москвы, централизованному размещению и обеспечению работоспособности компонентов информационных систем города Москвы в центрах обработки данных в объеме </w:t>
      </w:r>
      <w:r>
        <w:rPr>
          <w:sz w:val="28"/>
          <w:szCs w:val="28"/>
        </w:rPr>
        <w:t>11 326,4</w:t>
      </w:r>
      <w:r w:rsidRPr="006560AA">
        <w:rPr>
          <w:sz w:val="28"/>
          <w:szCs w:val="28"/>
        </w:rPr>
        <w:t xml:space="preserve"> млн рублей; </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A52AC5">
        <w:rPr>
          <w:sz w:val="28"/>
          <w:szCs w:val="28"/>
        </w:rPr>
        <w:t>- оказание услуг электросвязи в объеме 7 857,0 млн ру</w:t>
      </w:r>
      <w:r w:rsidRPr="005D2708">
        <w:rPr>
          <w:sz w:val="28"/>
          <w:szCs w:val="28"/>
        </w:rPr>
        <w:t>блей;</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6560AA">
        <w:rPr>
          <w:sz w:val="28"/>
          <w:szCs w:val="28"/>
        </w:rPr>
        <w:t>- организацию эксплуатации информационных систем и ресурсов органов исполнительной власти города Москвы и подведомственных им государственных казенных учреждений города Москвы в объеме 13</w:t>
      </w:r>
      <w:r>
        <w:rPr>
          <w:sz w:val="28"/>
          <w:szCs w:val="28"/>
        </w:rPr>
        <w:t> 969,9</w:t>
      </w:r>
      <w:r w:rsidRPr="006560AA">
        <w:rPr>
          <w:sz w:val="28"/>
          <w:szCs w:val="28"/>
        </w:rPr>
        <w:t xml:space="preserve"> млн рублей;</w:t>
      </w:r>
    </w:p>
    <w:p w:rsidR="00F4066F" w:rsidRDefault="00F4066F" w:rsidP="00F4066F">
      <w:pPr>
        <w:autoSpaceDE w:val="0"/>
        <w:autoSpaceDN w:val="0"/>
        <w:adjustRightInd w:val="0"/>
        <w:spacing w:line="360" w:lineRule="auto"/>
        <w:ind w:firstLine="720"/>
        <w:contextualSpacing/>
        <w:jc w:val="both"/>
        <w:rPr>
          <w:sz w:val="28"/>
          <w:szCs w:val="28"/>
        </w:rPr>
      </w:pPr>
      <w:r w:rsidRPr="006560AA">
        <w:rPr>
          <w:sz w:val="28"/>
          <w:szCs w:val="28"/>
        </w:rPr>
        <w:t xml:space="preserve">- обеспечение государственных учреждений и органов исполнительной власти города Москвы средствами вычислительной техники и программным обеспечением в объеме 6 </w:t>
      </w:r>
      <w:r>
        <w:rPr>
          <w:sz w:val="28"/>
          <w:szCs w:val="28"/>
        </w:rPr>
        <w:t>688</w:t>
      </w:r>
      <w:r w:rsidRPr="006560AA">
        <w:rPr>
          <w:sz w:val="28"/>
          <w:szCs w:val="28"/>
        </w:rPr>
        <w:t>,9 млн рублей;</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8B039D">
        <w:rPr>
          <w:sz w:val="28"/>
          <w:szCs w:val="28"/>
        </w:rPr>
        <w:t>-</w:t>
      </w:r>
      <w:r w:rsidRPr="008B039D">
        <w:rPr>
          <w:sz w:val="28"/>
          <w:szCs w:val="28"/>
          <w:lang w:val="en-US"/>
        </w:rPr>
        <w:t> </w:t>
      </w:r>
      <w:r w:rsidRPr="008B039D">
        <w:rPr>
          <w:sz w:val="28"/>
          <w:szCs w:val="28"/>
        </w:rPr>
        <w:t>обеспечение информационной безопасности информационно-коммуникационной инфраструктуры, информационных систем и ресурсов города Москвы в объеме 2 112,8 млн рублей;</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6560AA">
        <w:rPr>
          <w:sz w:val="28"/>
          <w:szCs w:val="28"/>
        </w:rPr>
        <w:t>- обеспечение функционирования городской системы видеонаблюдения в объеме 8</w:t>
      </w:r>
      <w:r>
        <w:rPr>
          <w:sz w:val="28"/>
          <w:szCs w:val="28"/>
        </w:rPr>
        <w:t> 028,2</w:t>
      </w:r>
      <w:r w:rsidRPr="006560AA">
        <w:rPr>
          <w:sz w:val="28"/>
          <w:szCs w:val="28"/>
        </w:rPr>
        <w:t xml:space="preserve"> млн рублей;</w:t>
      </w:r>
    </w:p>
    <w:p w:rsidR="00F4066F" w:rsidRDefault="00F4066F" w:rsidP="00F4066F">
      <w:pPr>
        <w:autoSpaceDE w:val="0"/>
        <w:autoSpaceDN w:val="0"/>
        <w:adjustRightInd w:val="0"/>
        <w:spacing w:line="360" w:lineRule="auto"/>
        <w:ind w:firstLine="720"/>
        <w:contextualSpacing/>
        <w:jc w:val="both"/>
        <w:rPr>
          <w:sz w:val="28"/>
          <w:szCs w:val="28"/>
        </w:rPr>
      </w:pPr>
      <w:r w:rsidRPr="006560AA">
        <w:rPr>
          <w:sz w:val="28"/>
          <w:szCs w:val="28"/>
        </w:rPr>
        <w:lastRenderedPageBreak/>
        <w:t xml:space="preserve">- обеспечение </w:t>
      </w:r>
      <w:r>
        <w:rPr>
          <w:sz w:val="28"/>
          <w:szCs w:val="28"/>
        </w:rPr>
        <w:t xml:space="preserve">развития и </w:t>
      </w:r>
      <w:r w:rsidRPr="006560AA">
        <w:rPr>
          <w:sz w:val="28"/>
          <w:szCs w:val="28"/>
        </w:rPr>
        <w:t xml:space="preserve">функционирования общегородских центров обработки данных в объеме </w:t>
      </w:r>
      <w:r>
        <w:rPr>
          <w:sz w:val="28"/>
          <w:szCs w:val="28"/>
        </w:rPr>
        <w:t>8 638,4 млн рублей;</w:t>
      </w:r>
    </w:p>
    <w:p w:rsidR="00F4066F" w:rsidRPr="006560AA" w:rsidRDefault="00F4066F" w:rsidP="00F4066F">
      <w:pPr>
        <w:autoSpaceDE w:val="0"/>
        <w:autoSpaceDN w:val="0"/>
        <w:adjustRightInd w:val="0"/>
        <w:spacing w:line="360" w:lineRule="auto"/>
        <w:ind w:firstLine="720"/>
        <w:contextualSpacing/>
        <w:jc w:val="both"/>
        <w:rPr>
          <w:sz w:val="28"/>
          <w:szCs w:val="28"/>
        </w:rPr>
      </w:pPr>
      <w:r>
        <w:rPr>
          <w:sz w:val="28"/>
          <w:szCs w:val="28"/>
        </w:rPr>
        <w:t xml:space="preserve">- </w:t>
      </w:r>
      <w:r w:rsidRPr="000D4CDA">
        <w:rPr>
          <w:sz w:val="28"/>
          <w:szCs w:val="28"/>
        </w:rPr>
        <w:t>оснащение МФЦ программно-техническими средствами и оборудованием в объеме 572,3 млн рублей.</w:t>
      </w:r>
    </w:p>
    <w:p w:rsidR="00F4066F" w:rsidRPr="006560AA" w:rsidRDefault="00F4066F" w:rsidP="00F4066F">
      <w:pPr>
        <w:autoSpaceDE w:val="0"/>
        <w:autoSpaceDN w:val="0"/>
        <w:adjustRightInd w:val="0"/>
        <w:spacing w:line="360" w:lineRule="auto"/>
        <w:ind w:firstLine="720"/>
        <w:contextualSpacing/>
        <w:jc w:val="both"/>
        <w:rPr>
          <w:sz w:val="28"/>
          <w:szCs w:val="28"/>
        </w:rPr>
      </w:pPr>
    </w:p>
    <w:p w:rsidR="00F4066F" w:rsidRPr="006560AA" w:rsidRDefault="00F4066F" w:rsidP="00F4066F">
      <w:pPr>
        <w:spacing w:line="360" w:lineRule="auto"/>
        <w:ind w:firstLine="720"/>
        <w:jc w:val="both"/>
        <w:rPr>
          <w:rFonts w:eastAsia="Times New Roman"/>
          <w:sz w:val="28"/>
          <w:szCs w:val="28"/>
          <w:u w:val="single"/>
        </w:rPr>
      </w:pPr>
      <w:r w:rsidRPr="006560AA">
        <w:rPr>
          <w:rFonts w:eastAsia="Times New Roman"/>
          <w:b/>
          <w:sz w:val="28"/>
          <w:szCs w:val="28"/>
        </w:rPr>
        <w:t xml:space="preserve">По подпрограмме «Развитие средств массовой информации и рекламы» </w:t>
      </w:r>
      <w:r w:rsidRPr="006560AA">
        <w:rPr>
          <w:rFonts w:eastAsia="Times New Roman"/>
          <w:sz w:val="28"/>
          <w:szCs w:val="28"/>
        </w:rPr>
        <w:t xml:space="preserve">исполнение составило </w:t>
      </w:r>
      <w:r>
        <w:rPr>
          <w:rFonts w:eastAsia="Times New Roman"/>
          <w:sz w:val="28"/>
          <w:szCs w:val="28"/>
        </w:rPr>
        <w:t>17 029,8</w:t>
      </w:r>
      <w:r w:rsidRPr="006560AA">
        <w:rPr>
          <w:rFonts w:eastAsia="Times New Roman"/>
          <w:sz w:val="28"/>
          <w:szCs w:val="28"/>
        </w:rPr>
        <w:t xml:space="preserve"> млн рублей.</w:t>
      </w:r>
    </w:p>
    <w:p w:rsidR="00F4066F" w:rsidRPr="006560AA" w:rsidRDefault="00F4066F" w:rsidP="00F4066F">
      <w:pPr>
        <w:autoSpaceDE w:val="0"/>
        <w:autoSpaceDN w:val="0"/>
        <w:adjustRightInd w:val="0"/>
        <w:spacing w:line="360" w:lineRule="auto"/>
        <w:ind w:firstLine="720"/>
        <w:contextualSpacing/>
        <w:jc w:val="both"/>
        <w:rPr>
          <w:sz w:val="28"/>
          <w:szCs w:val="28"/>
        </w:rPr>
      </w:pPr>
      <w:r w:rsidRPr="004A5025">
        <w:rPr>
          <w:sz w:val="28"/>
          <w:szCs w:val="28"/>
        </w:rPr>
        <w:t>В рамках указанной подпрограммы средства направлены на производство и распространение социально ориентированной печатной и аудиовизуальной продукции, реализацию издательско-информационных проектов, организацию и проведение социально ориентированных проектов в сфере СМИ с целью оперативного доведения информации о происходящих в городе событиях и их отражению на жизни москвичей; проведены отраслевые и тематические мероприятия в области журналистики, осуществлена поддержка книжных проектов столичных издателей по социально значимым тематикам.  Кроме того, осуществлено размещение социальной рекламы в городе, а также мониторинг и контроль за состоянием рекламных носителей в городе Москве.</w:t>
      </w:r>
    </w:p>
    <w:p w:rsidR="00F4066F" w:rsidRPr="003B3DD8" w:rsidRDefault="00F4066F" w:rsidP="00F4066F">
      <w:pPr>
        <w:autoSpaceDE w:val="0"/>
        <w:autoSpaceDN w:val="0"/>
        <w:adjustRightInd w:val="0"/>
        <w:spacing w:line="360" w:lineRule="auto"/>
        <w:ind w:firstLine="720"/>
        <w:contextualSpacing/>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 xml:space="preserve">По подпрограмме «Обеспечение разработки, внедрения и использования общегородских платформ данных города Москвы» </w:t>
      </w:r>
      <w:r w:rsidRPr="006560AA">
        <w:rPr>
          <w:sz w:val="28"/>
          <w:szCs w:val="28"/>
        </w:rPr>
        <w:t xml:space="preserve">исполнение составило </w:t>
      </w:r>
      <w:r>
        <w:rPr>
          <w:sz w:val="28"/>
          <w:szCs w:val="28"/>
        </w:rPr>
        <w:t>2 037,3</w:t>
      </w:r>
      <w:r w:rsidRPr="006560AA">
        <w:rPr>
          <w:sz w:val="28"/>
          <w:szCs w:val="28"/>
        </w:rPr>
        <w:t xml:space="preserve"> млн рублей.</w:t>
      </w:r>
    </w:p>
    <w:p w:rsidR="00F4066F" w:rsidRPr="006560AA" w:rsidRDefault="00F4066F" w:rsidP="00F4066F">
      <w:pPr>
        <w:spacing w:line="360" w:lineRule="auto"/>
        <w:ind w:firstLine="720"/>
        <w:jc w:val="both"/>
        <w:rPr>
          <w:rFonts w:eastAsiaTheme="minorHAnsi"/>
          <w:sz w:val="28"/>
          <w:szCs w:val="28"/>
        </w:rPr>
      </w:pPr>
      <w:r w:rsidRPr="006560AA">
        <w:rPr>
          <w:rFonts w:eastAsiaTheme="minorHAnsi"/>
          <w:sz w:val="28"/>
          <w:szCs w:val="28"/>
        </w:rPr>
        <w:t>В составе подпрограммы средства направлены на:</w:t>
      </w:r>
    </w:p>
    <w:p w:rsidR="00F4066F" w:rsidRPr="006560AA" w:rsidRDefault="00F4066F" w:rsidP="00F4066F">
      <w:pPr>
        <w:spacing w:line="360" w:lineRule="auto"/>
        <w:ind w:firstLine="720"/>
        <w:jc w:val="both"/>
        <w:rPr>
          <w:sz w:val="28"/>
          <w:szCs w:val="28"/>
        </w:rPr>
      </w:pPr>
      <w:r w:rsidRPr="006560AA">
        <w:rPr>
          <w:sz w:val="28"/>
          <w:szCs w:val="28"/>
        </w:rPr>
        <w:t>- 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 в объеме 1</w:t>
      </w:r>
      <w:r>
        <w:rPr>
          <w:sz w:val="28"/>
          <w:szCs w:val="28"/>
        </w:rPr>
        <w:t> 270,7</w:t>
      </w:r>
      <w:r w:rsidRPr="006560AA">
        <w:rPr>
          <w:sz w:val="28"/>
          <w:szCs w:val="28"/>
        </w:rPr>
        <w:t xml:space="preserve"> млн рублей;</w:t>
      </w:r>
    </w:p>
    <w:p w:rsidR="00F4066F" w:rsidRPr="006560AA" w:rsidRDefault="00F4066F" w:rsidP="00F4066F">
      <w:pPr>
        <w:spacing w:line="360" w:lineRule="auto"/>
        <w:ind w:firstLine="720"/>
        <w:jc w:val="both"/>
        <w:rPr>
          <w:sz w:val="28"/>
          <w:szCs w:val="28"/>
        </w:rPr>
      </w:pPr>
      <w:r w:rsidRPr="006560AA">
        <w:rPr>
          <w:sz w:val="28"/>
          <w:szCs w:val="28"/>
        </w:rPr>
        <w:t xml:space="preserve">- обеспечение разработки, внедрения и использования общегородских платформ данных в объеме </w:t>
      </w:r>
      <w:r>
        <w:rPr>
          <w:sz w:val="28"/>
          <w:szCs w:val="28"/>
        </w:rPr>
        <w:t>766,6</w:t>
      </w:r>
      <w:r w:rsidRPr="006560AA">
        <w:rPr>
          <w:sz w:val="28"/>
          <w:szCs w:val="28"/>
        </w:rPr>
        <w:t xml:space="preserve"> млн рублей.</w:t>
      </w:r>
    </w:p>
    <w:p w:rsidR="00F4066F" w:rsidRPr="003B3DD8"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lastRenderedPageBreak/>
        <w:t xml:space="preserve">По подпрограмме «Инновационная Москва» </w:t>
      </w:r>
      <w:r w:rsidRPr="006560AA">
        <w:rPr>
          <w:sz w:val="28"/>
          <w:szCs w:val="28"/>
        </w:rPr>
        <w:t xml:space="preserve">исполнение составило </w:t>
      </w:r>
      <w:r>
        <w:rPr>
          <w:sz w:val="28"/>
          <w:szCs w:val="28"/>
        </w:rPr>
        <w:t>7 008,4</w:t>
      </w:r>
      <w:r w:rsidRPr="006560AA">
        <w:rPr>
          <w:sz w:val="28"/>
          <w:szCs w:val="28"/>
        </w:rPr>
        <w:t xml:space="preserve"> млн рублей.</w:t>
      </w:r>
    </w:p>
    <w:p w:rsidR="00F4066F" w:rsidRPr="006034A8" w:rsidRDefault="00F4066F" w:rsidP="00F4066F">
      <w:pPr>
        <w:spacing w:line="360" w:lineRule="auto"/>
        <w:ind w:firstLine="709"/>
        <w:contextualSpacing/>
        <w:jc w:val="both"/>
        <w:rPr>
          <w:sz w:val="28"/>
          <w:szCs w:val="28"/>
        </w:rPr>
      </w:pPr>
      <w:r w:rsidRPr="006034A8">
        <w:rPr>
          <w:sz w:val="28"/>
          <w:szCs w:val="28"/>
        </w:rPr>
        <w:t>В рамках подпрограммы средства направлены на:</w:t>
      </w:r>
    </w:p>
    <w:p w:rsidR="00F4066F" w:rsidRPr="00F40C73" w:rsidRDefault="00F4066F" w:rsidP="00F4066F">
      <w:pPr>
        <w:spacing w:line="360" w:lineRule="auto"/>
        <w:ind w:firstLine="720"/>
        <w:jc w:val="both"/>
        <w:rPr>
          <w:rFonts w:eastAsia="Calibri"/>
          <w:sz w:val="28"/>
          <w:szCs w:val="28"/>
        </w:rPr>
      </w:pPr>
      <w:r w:rsidRPr="00F40C73">
        <w:rPr>
          <w:rFonts w:eastAsia="Calibri"/>
          <w:sz w:val="28"/>
          <w:szCs w:val="28"/>
        </w:rPr>
        <w:t>- оказание консультационно - методической поддержки инновационным компаниям, в том числе в части создания и управления инновационными проектами в объеме 3 777,8 млн рублей;</w:t>
      </w:r>
    </w:p>
    <w:p w:rsidR="00F4066F" w:rsidRPr="00B5682A" w:rsidRDefault="00F4066F" w:rsidP="00F4066F">
      <w:pPr>
        <w:spacing w:line="360" w:lineRule="auto"/>
        <w:ind w:firstLine="720"/>
        <w:jc w:val="both"/>
        <w:rPr>
          <w:rFonts w:eastAsia="Calibri"/>
          <w:sz w:val="28"/>
          <w:szCs w:val="28"/>
        </w:rPr>
      </w:pPr>
      <w:r w:rsidRPr="00B5682A">
        <w:rPr>
          <w:rFonts w:eastAsia="Calibri"/>
          <w:sz w:val="28"/>
          <w:szCs w:val="28"/>
        </w:rPr>
        <w:t xml:space="preserve">- финансовую поддержку инновационных компаний в объеме 933,4 млн рублей; </w:t>
      </w:r>
    </w:p>
    <w:p w:rsidR="00F4066F" w:rsidRPr="00F40C73" w:rsidRDefault="00F4066F" w:rsidP="00F4066F">
      <w:pPr>
        <w:spacing w:line="360" w:lineRule="auto"/>
        <w:ind w:firstLine="720"/>
        <w:jc w:val="both"/>
        <w:rPr>
          <w:rFonts w:eastAsia="Calibri"/>
          <w:sz w:val="28"/>
          <w:szCs w:val="28"/>
        </w:rPr>
      </w:pPr>
      <w:r w:rsidRPr="00B5682A">
        <w:rPr>
          <w:rFonts w:eastAsia="Calibri"/>
          <w:sz w:val="28"/>
          <w:szCs w:val="28"/>
        </w:rPr>
        <w:t xml:space="preserve">- популяризацию инновационной деятельности, в том числе проведение конкурсов и присуждение </w:t>
      </w:r>
      <w:proofErr w:type="spellStart"/>
      <w:r w:rsidRPr="00B5682A">
        <w:rPr>
          <w:rFonts w:eastAsia="Calibri"/>
          <w:sz w:val="28"/>
          <w:szCs w:val="28"/>
        </w:rPr>
        <w:t>инноваторам</w:t>
      </w:r>
      <w:proofErr w:type="spellEnd"/>
      <w:r w:rsidRPr="00B5682A">
        <w:rPr>
          <w:rFonts w:eastAsia="Calibri"/>
          <w:sz w:val="28"/>
          <w:szCs w:val="28"/>
        </w:rPr>
        <w:t xml:space="preserve"> городских премий, проведение мероприятий по стимулированию отечественных производителей в области передовых технологий в объеме 842,4 млн рублей;</w:t>
      </w:r>
    </w:p>
    <w:p w:rsidR="00F4066F" w:rsidRPr="006560AA" w:rsidRDefault="00F4066F" w:rsidP="00F4066F">
      <w:pPr>
        <w:spacing w:line="360" w:lineRule="auto"/>
        <w:ind w:firstLine="720"/>
        <w:jc w:val="both"/>
        <w:rPr>
          <w:rFonts w:eastAsiaTheme="minorHAnsi"/>
          <w:sz w:val="28"/>
          <w:szCs w:val="28"/>
        </w:rPr>
      </w:pPr>
      <w:r w:rsidRPr="007312DC">
        <w:rPr>
          <w:rFonts w:eastAsiaTheme="minorHAnsi"/>
          <w:sz w:val="28"/>
          <w:szCs w:val="28"/>
        </w:rPr>
        <w:t>-  мероприятия по функционированию и развитию инновационного центра в объеме 1 105,1 млн рублей.</w:t>
      </w:r>
      <w:r w:rsidRPr="006560AA">
        <w:rPr>
          <w:rFonts w:eastAsiaTheme="minorHAnsi"/>
          <w:sz w:val="28"/>
          <w:szCs w:val="28"/>
        </w:rPr>
        <w:t xml:space="preserve">  </w:t>
      </w:r>
    </w:p>
    <w:p w:rsidR="00F4066F" w:rsidRPr="006560AA" w:rsidRDefault="00F4066F" w:rsidP="00F4066F">
      <w:pPr>
        <w:spacing w:line="360" w:lineRule="auto"/>
        <w:ind w:firstLine="720"/>
        <w:jc w:val="both"/>
        <w:rPr>
          <w:rFonts w:eastAsiaTheme="minorHAnsi"/>
          <w:sz w:val="28"/>
          <w:szCs w:val="28"/>
        </w:rPr>
      </w:pPr>
    </w:p>
    <w:p w:rsidR="00F4066F" w:rsidRPr="006560AA" w:rsidRDefault="00F4066F" w:rsidP="00F4066F">
      <w:pPr>
        <w:spacing w:line="360" w:lineRule="auto"/>
        <w:ind w:firstLine="720"/>
        <w:rPr>
          <w:sz w:val="28"/>
          <w:szCs w:val="28"/>
        </w:rPr>
      </w:pPr>
    </w:p>
    <w:p w:rsidR="00F4066F" w:rsidRPr="006560AA" w:rsidRDefault="00F4066F" w:rsidP="00F4066F">
      <w:pPr>
        <w:spacing w:line="360" w:lineRule="auto"/>
        <w:ind w:firstLine="720"/>
        <w:jc w:val="both"/>
        <w:rPr>
          <w:sz w:val="28"/>
          <w:szCs w:val="28"/>
        </w:rPr>
      </w:pPr>
      <w:r w:rsidRPr="006560AA">
        <w:rPr>
          <w:sz w:val="28"/>
          <w:szCs w:val="28"/>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13.</w:t>
      </w:r>
      <w:r w:rsidRPr="006560AA">
        <w:rPr>
          <w:rFonts w:eastAsia="Times New Roman"/>
          <w:b/>
          <w:bCs/>
          <w:sz w:val="28"/>
          <w:szCs w:val="28"/>
          <w:lang w:val="en-US"/>
        </w:rPr>
        <w:t> </w:t>
      </w:r>
      <w:r w:rsidRPr="006560AA">
        <w:rPr>
          <w:rFonts w:eastAsia="Times New Roman"/>
          <w:b/>
          <w:bCs/>
          <w:sz w:val="28"/>
          <w:szCs w:val="28"/>
        </w:rPr>
        <w:t>Государственная программа города Москвы «Развитие городской среды»</w:t>
      </w:r>
    </w:p>
    <w:p w:rsidR="00F4066F" w:rsidRPr="00015C5D"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sz w:val="28"/>
          <w:szCs w:val="28"/>
        </w:rPr>
        <w:t>Исполнение расходов по Государственной программе составило</w:t>
      </w:r>
      <w:r w:rsidRPr="006560AA">
        <w:rPr>
          <w:sz w:val="28"/>
          <w:szCs w:val="28"/>
        </w:rPr>
        <w:br/>
      </w:r>
      <w:r>
        <w:rPr>
          <w:sz w:val="28"/>
          <w:szCs w:val="28"/>
        </w:rPr>
        <w:t>225 776,7</w:t>
      </w:r>
      <w:r w:rsidRPr="006560AA">
        <w:rPr>
          <w:sz w:val="28"/>
          <w:szCs w:val="28"/>
        </w:rPr>
        <w:t xml:space="preserve"> млн рублей (в том числе за счет средств, полученных из федерального бюджета </w:t>
      </w:r>
      <w:r>
        <w:rPr>
          <w:sz w:val="28"/>
          <w:szCs w:val="28"/>
        </w:rPr>
        <w:t>-</w:t>
      </w:r>
      <w:r w:rsidRPr="006560AA">
        <w:rPr>
          <w:sz w:val="28"/>
          <w:szCs w:val="28"/>
        </w:rPr>
        <w:t xml:space="preserve"> 6,</w:t>
      </w:r>
      <w:r>
        <w:rPr>
          <w:sz w:val="28"/>
          <w:szCs w:val="28"/>
        </w:rPr>
        <w:t>0</w:t>
      </w:r>
      <w:r w:rsidRPr="006560AA">
        <w:rPr>
          <w:sz w:val="28"/>
          <w:szCs w:val="28"/>
        </w:rPr>
        <w:t xml:space="preserve"> млн рублей).</w:t>
      </w:r>
    </w:p>
    <w:p w:rsidR="00F4066F" w:rsidRPr="006560AA" w:rsidRDefault="00F4066F" w:rsidP="00F4066F">
      <w:pPr>
        <w:suppressAutoHyphens/>
        <w:spacing w:line="360" w:lineRule="auto"/>
        <w:ind w:firstLine="720"/>
        <w:jc w:val="both"/>
        <w:rPr>
          <w:rFonts w:eastAsia="Times New Roman"/>
          <w:sz w:val="28"/>
          <w:szCs w:val="28"/>
        </w:rPr>
      </w:pPr>
      <w:r w:rsidRPr="006560AA">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988,2</w:t>
      </w:r>
      <w:r w:rsidRPr="006560AA">
        <w:rPr>
          <w:rFonts w:eastAsia="Times New Roman"/>
          <w:sz w:val="28"/>
          <w:szCs w:val="28"/>
        </w:rPr>
        <w:t xml:space="preserve"> млн рублей. </w:t>
      </w:r>
    </w:p>
    <w:p w:rsidR="00F4066F" w:rsidRPr="00665F72" w:rsidRDefault="00F4066F" w:rsidP="00F4066F">
      <w:pPr>
        <w:spacing w:line="360" w:lineRule="auto"/>
        <w:ind w:firstLine="720"/>
        <w:jc w:val="both"/>
        <w:rPr>
          <w:rFonts w:eastAsiaTheme="minorHAnsi"/>
          <w:sz w:val="28"/>
          <w:szCs w:val="28"/>
        </w:rPr>
      </w:pPr>
      <w:r w:rsidRPr="00665F72">
        <w:rPr>
          <w:rFonts w:eastAsia="Times New Roman"/>
          <w:sz w:val="28"/>
          <w:szCs w:val="28"/>
        </w:rPr>
        <w:t>Бюджетные инвестиции направлены на</w:t>
      </w:r>
      <w:r w:rsidRPr="00665F72">
        <w:rPr>
          <w:sz w:val="28"/>
          <w:szCs w:val="28"/>
        </w:rPr>
        <w:t xml:space="preserve"> </w:t>
      </w:r>
      <w:proofErr w:type="spellStart"/>
      <w:r w:rsidRPr="00665F72">
        <w:rPr>
          <w:sz w:val="28"/>
          <w:szCs w:val="28"/>
        </w:rPr>
        <w:t>берегоукрепление</w:t>
      </w:r>
      <w:proofErr w:type="spellEnd"/>
      <w:r w:rsidRPr="00665F72">
        <w:rPr>
          <w:sz w:val="28"/>
          <w:szCs w:val="28"/>
        </w:rPr>
        <w:t xml:space="preserve"> набережной реки Москвы, прилегающей к территории бывшего аэродрома «Тушино», а также приобретение в собственность города Москвы трех судов коммунального назначения и установки для обезвоживания обводненного осадка.</w:t>
      </w:r>
    </w:p>
    <w:p w:rsidR="00F4066F" w:rsidRPr="00015C5D"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sz w:val="28"/>
          <w:szCs w:val="28"/>
        </w:rPr>
      </w:pPr>
      <w:r w:rsidRPr="006560AA">
        <w:rPr>
          <w:b/>
          <w:sz w:val="28"/>
          <w:szCs w:val="28"/>
        </w:rPr>
        <w:t xml:space="preserve">По подпрограмме </w:t>
      </w:r>
      <w:r w:rsidRPr="00251AAF">
        <w:rPr>
          <w:b/>
          <w:sz w:val="28"/>
          <w:szCs w:val="28"/>
        </w:rPr>
        <w:t>«Охрана окружающей среды и улучшение экологической ситуации в городе Москве»</w:t>
      </w:r>
      <w:r w:rsidRPr="006560AA">
        <w:rPr>
          <w:sz w:val="28"/>
          <w:szCs w:val="28"/>
        </w:rPr>
        <w:t xml:space="preserve"> исполнение составило </w:t>
      </w:r>
      <w:r>
        <w:rPr>
          <w:sz w:val="28"/>
          <w:szCs w:val="28"/>
        </w:rPr>
        <w:t>20 161,5</w:t>
      </w:r>
      <w:r w:rsidRPr="006560AA">
        <w:rPr>
          <w:sz w:val="28"/>
          <w:szCs w:val="28"/>
        </w:rPr>
        <w:t xml:space="preserve"> млн рублей. </w:t>
      </w:r>
    </w:p>
    <w:p w:rsidR="00F4066F" w:rsidRPr="00E646F9" w:rsidRDefault="00F4066F" w:rsidP="00F4066F">
      <w:pPr>
        <w:spacing w:line="317" w:lineRule="auto"/>
        <w:ind w:firstLine="720"/>
        <w:jc w:val="both"/>
        <w:rPr>
          <w:sz w:val="28"/>
          <w:szCs w:val="28"/>
        </w:rPr>
      </w:pPr>
      <w:r w:rsidRPr="00E646F9">
        <w:rPr>
          <w:sz w:val="28"/>
          <w:szCs w:val="28"/>
        </w:rPr>
        <w:t xml:space="preserve">В рамках подпрограммы средства направлены на: </w:t>
      </w:r>
    </w:p>
    <w:p w:rsidR="00F4066F" w:rsidRPr="00E646F9" w:rsidRDefault="00F4066F" w:rsidP="00F4066F">
      <w:pPr>
        <w:spacing w:line="317" w:lineRule="auto"/>
        <w:ind w:firstLine="720"/>
        <w:jc w:val="both"/>
        <w:rPr>
          <w:sz w:val="28"/>
          <w:szCs w:val="28"/>
        </w:rPr>
      </w:pPr>
      <w:r w:rsidRPr="00E646F9">
        <w:rPr>
          <w:sz w:val="28"/>
          <w:szCs w:val="28"/>
        </w:rPr>
        <w:t xml:space="preserve">- охрану и развитие особо охраняемых природных территорий в городе Москве в объеме 10 325,7 млн рублей; </w:t>
      </w:r>
    </w:p>
    <w:p w:rsidR="00F4066F" w:rsidRPr="00E646F9" w:rsidRDefault="00F4066F" w:rsidP="00F4066F">
      <w:pPr>
        <w:spacing w:line="317" w:lineRule="auto"/>
        <w:ind w:firstLine="720"/>
        <w:jc w:val="both"/>
        <w:rPr>
          <w:sz w:val="28"/>
          <w:szCs w:val="28"/>
        </w:rPr>
      </w:pPr>
      <w:r w:rsidRPr="00E646F9">
        <w:rPr>
          <w:sz w:val="28"/>
          <w:szCs w:val="28"/>
        </w:rPr>
        <w:t xml:space="preserve">- компенсационное озеленение и другие мероприятия по высадке деревьев и кустарников в городе Москве в объеме 3 218,5 млн рублей; </w:t>
      </w:r>
    </w:p>
    <w:p w:rsidR="00F4066F" w:rsidRPr="00E646F9" w:rsidRDefault="00F4066F" w:rsidP="00F4066F">
      <w:pPr>
        <w:spacing w:line="317" w:lineRule="auto"/>
        <w:ind w:firstLine="720"/>
        <w:jc w:val="both"/>
        <w:rPr>
          <w:sz w:val="28"/>
          <w:szCs w:val="28"/>
        </w:rPr>
      </w:pPr>
      <w:r w:rsidRPr="00E646F9">
        <w:rPr>
          <w:sz w:val="28"/>
          <w:szCs w:val="28"/>
        </w:rPr>
        <w:t xml:space="preserve">- содержание особо охраняемых природных территорий и природных комплексов, проведение контрольных (надзорных) мероприятий на особо охраняемых природных территориях, мероприятий в отношении объектов </w:t>
      </w:r>
      <w:r w:rsidRPr="00B27DD8">
        <w:rPr>
          <w:sz w:val="28"/>
          <w:szCs w:val="28"/>
        </w:rPr>
        <w:t>животного мира, включая уплату</w:t>
      </w:r>
      <w:r w:rsidRPr="00E646F9">
        <w:rPr>
          <w:sz w:val="28"/>
          <w:szCs w:val="28"/>
        </w:rPr>
        <w:t xml:space="preserve"> налога на имущество и земельного налога в объеме 3 205,2 млн рублей;</w:t>
      </w:r>
    </w:p>
    <w:p w:rsidR="00F4066F" w:rsidRPr="00E646F9" w:rsidRDefault="00F4066F" w:rsidP="00F4066F">
      <w:pPr>
        <w:spacing w:line="317" w:lineRule="auto"/>
        <w:ind w:firstLine="720"/>
        <w:jc w:val="both"/>
        <w:rPr>
          <w:sz w:val="28"/>
          <w:szCs w:val="28"/>
        </w:rPr>
      </w:pPr>
      <w:r w:rsidRPr="00E646F9">
        <w:rPr>
          <w:sz w:val="28"/>
          <w:szCs w:val="28"/>
        </w:rPr>
        <w:t>- проведение экологического мониторинга в объеме 1 436,6 млн рублей;</w:t>
      </w:r>
    </w:p>
    <w:p w:rsidR="00F4066F" w:rsidRPr="00E646F9" w:rsidRDefault="00F4066F" w:rsidP="00F4066F">
      <w:pPr>
        <w:spacing w:line="317" w:lineRule="auto"/>
        <w:ind w:firstLine="720"/>
        <w:jc w:val="both"/>
        <w:rPr>
          <w:sz w:val="28"/>
          <w:szCs w:val="28"/>
        </w:rPr>
      </w:pPr>
      <w:r w:rsidRPr="00E646F9">
        <w:rPr>
          <w:sz w:val="28"/>
          <w:szCs w:val="28"/>
        </w:rPr>
        <w:t>- формирование экологической культуры в городе Москве, развитие системы экологического образования и просвещения в объеме 412,2 млн рублей;</w:t>
      </w:r>
    </w:p>
    <w:p w:rsidR="00F4066F" w:rsidRPr="00E646F9" w:rsidRDefault="00F4066F" w:rsidP="00F4066F">
      <w:pPr>
        <w:spacing w:line="317" w:lineRule="auto"/>
        <w:ind w:firstLine="720"/>
        <w:jc w:val="both"/>
        <w:rPr>
          <w:sz w:val="28"/>
          <w:szCs w:val="28"/>
        </w:rPr>
      </w:pPr>
      <w:r w:rsidRPr="00E646F9">
        <w:rPr>
          <w:sz w:val="28"/>
          <w:szCs w:val="28"/>
        </w:rPr>
        <w:lastRenderedPageBreak/>
        <w:t>-  регулирование численности и содержание животных без владельцев в объеме 1 385,3 млн рублей;</w:t>
      </w:r>
    </w:p>
    <w:p w:rsidR="00F4066F" w:rsidRPr="00E646F9" w:rsidRDefault="00F4066F" w:rsidP="00F4066F">
      <w:pPr>
        <w:spacing w:line="317" w:lineRule="auto"/>
        <w:ind w:firstLine="720"/>
        <w:jc w:val="both"/>
        <w:rPr>
          <w:sz w:val="28"/>
          <w:szCs w:val="28"/>
        </w:rPr>
      </w:pPr>
      <w:r w:rsidRPr="00E646F9">
        <w:rPr>
          <w:sz w:val="28"/>
          <w:szCs w:val="28"/>
        </w:rPr>
        <w:t xml:space="preserve">-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 объеме 0,1 млн рублей </w:t>
      </w:r>
    </w:p>
    <w:p w:rsidR="00F4066F" w:rsidRPr="00015C5D" w:rsidRDefault="00F4066F" w:rsidP="00F4066F">
      <w:pPr>
        <w:spacing w:line="360" w:lineRule="auto"/>
        <w:ind w:firstLine="720"/>
        <w:jc w:val="both"/>
        <w:rPr>
          <w:sz w:val="20"/>
          <w:szCs w:val="20"/>
        </w:rPr>
      </w:pPr>
    </w:p>
    <w:p w:rsidR="00F4066F" w:rsidRPr="00251AAF" w:rsidRDefault="00F4066F" w:rsidP="00F4066F">
      <w:pPr>
        <w:autoSpaceDE w:val="0"/>
        <w:autoSpaceDN w:val="0"/>
        <w:adjustRightInd w:val="0"/>
        <w:spacing w:after="160" w:line="360" w:lineRule="auto"/>
        <w:ind w:firstLine="720"/>
        <w:contextualSpacing/>
        <w:jc w:val="both"/>
        <w:rPr>
          <w:rFonts w:eastAsia="Times New Roman"/>
          <w:sz w:val="28"/>
          <w:szCs w:val="28"/>
        </w:rPr>
      </w:pPr>
      <w:r w:rsidRPr="006560AA">
        <w:rPr>
          <w:rFonts w:eastAsiaTheme="minorHAnsi"/>
          <w:sz w:val="28"/>
          <w:szCs w:val="28"/>
        </w:rPr>
        <w:t xml:space="preserve">  </w:t>
      </w:r>
      <w:r w:rsidRPr="006560AA">
        <w:rPr>
          <w:b/>
          <w:sz w:val="28"/>
          <w:szCs w:val="28"/>
        </w:rPr>
        <w:t xml:space="preserve">По подпрограмме </w:t>
      </w:r>
      <w:r w:rsidRPr="00251AAF">
        <w:rPr>
          <w:b/>
          <w:sz w:val="28"/>
          <w:szCs w:val="28"/>
        </w:rPr>
        <w:t>«Обустройство городских территорий общего пользования»</w:t>
      </w:r>
      <w:r w:rsidRPr="006560AA">
        <w:rPr>
          <w:sz w:val="28"/>
          <w:szCs w:val="28"/>
        </w:rPr>
        <w:t xml:space="preserve"> исполнение составило </w:t>
      </w:r>
      <w:r>
        <w:rPr>
          <w:sz w:val="28"/>
          <w:szCs w:val="28"/>
        </w:rPr>
        <w:t>205 615,2</w:t>
      </w:r>
      <w:r w:rsidRPr="006560AA">
        <w:rPr>
          <w:sz w:val="28"/>
          <w:szCs w:val="28"/>
        </w:rPr>
        <w:t xml:space="preserve"> млн рублей</w:t>
      </w:r>
      <w:r>
        <w:rPr>
          <w:sz w:val="28"/>
          <w:szCs w:val="28"/>
        </w:rPr>
        <w:t xml:space="preserve">, </w:t>
      </w:r>
      <w:r w:rsidRPr="006560AA">
        <w:rPr>
          <w:rFonts w:eastAsia="Times New Roman"/>
          <w:sz w:val="28"/>
          <w:szCs w:val="28"/>
        </w:rPr>
        <w:t xml:space="preserve">в том числе по бюджетным инвестициям </w:t>
      </w:r>
      <w:r>
        <w:rPr>
          <w:rFonts w:eastAsia="Times New Roman"/>
          <w:sz w:val="28"/>
          <w:szCs w:val="28"/>
        </w:rPr>
        <w:t>988,2</w:t>
      </w:r>
      <w:r w:rsidRPr="006560AA">
        <w:rPr>
          <w:rFonts w:eastAsia="Times New Roman"/>
          <w:sz w:val="28"/>
          <w:szCs w:val="28"/>
        </w:rPr>
        <w:t xml:space="preserve"> млн рублей. </w:t>
      </w:r>
      <w:r w:rsidRPr="006560AA">
        <w:rPr>
          <w:sz w:val="28"/>
          <w:szCs w:val="28"/>
        </w:rPr>
        <w:t xml:space="preserve"> </w:t>
      </w:r>
    </w:p>
    <w:p w:rsidR="00F4066F" w:rsidRPr="0047057A" w:rsidRDefault="00F4066F" w:rsidP="00F4066F">
      <w:pPr>
        <w:spacing w:line="317" w:lineRule="auto"/>
        <w:ind w:firstLine="720"/>
        <w:jc w:val="both"/>
        <w:rPr>
          <w:sz w:val="28"/>
          <w:szCs w:val="28"/>
        </w:rPr>
      </w:pPr>
      <w:r w:rsidRPr="0047057A">
        <w:rPr>
          <w:sz w:val="28"/>
          <w:szCs w:val="28"/>
        </w:rPr>
        <w:t xml:space="preserve">В рамках подпрограммы средства направлены на: </w:t>
      </w:r>
    </w:p>
    <w:p w:rsidR="00F4066F" w:rsidRPr="0047057A" w:rsidRDefault="00F4066F" w:rsidP="00F4066F">
      <w:pPr>
        <w:spacing w:line="317" w:lineRule="auto"/>
        <w:ind w:firstLine="720"/>
        <w:jc w:val="both"/>
        <w:rPr>
          <w:sz w:val="28"/>
          <w:szCs w:val="28"/>
        </w:rPr>
      </w:pPr>
      <w:r w:rsidRPr="0047057A">
        <w:rPr>
          <w:sz w:val="28"/>
          <w:szCs w:val="28"/>
        </w:rPr>
        <w:t xml:space="preserve">- мероприятия в области водных отношений в объеме 3 374,1 млн рублей; </w:t>
      </w:r>
    </w:p>
    <w:p w:rsidR="00F4066F" w:rsidRPr="0047057A" w:rsidRDefault="00F4066F" w:rsidP="00F4066F">
      <w:pPr>
        <w:spacing w:line="317" w:lineRule="auto"/>
        <w:ind w:firstLine="720"/>
        <w:jc w:val="both"/>
        <w:rPr>
          <w:sz w:val="28"/>
          <w:szCs w:val="28"/>
        </w:rPr>
      </w:pPr>
      <w:r w:rsidRPr="0047057A">
        <w:rPr>
          <w:sz w:val="28"/>
          <w:szCs w:val="28"/>
        </w:rPr>
        <w:t xml:space="preserve">- содержание объектов озеленения и территорий зеленого фонда в объеме 22 997,2 млн рублей; </w:t>
      </w:r>
    </w:p>
    <w:p w:rsidR="00F4066F" w:rsidRPr="0047057A" w:rsidRDefault="00F4066F" w:rsidP="00F4066F">
      <w:pPr>
        <w:spacing w:line="317" w:lineRule="auto"/>
        <w:ind w:firstLine="720"/>
        <w:jc w:val="both"/>
        <w:rPr>
          <w:sz w:val="28"/>
          <w:szCs w:val="28"/>
        </w:rPr>
      </w:pPr>
      <w:r w:rsidRPr="0047057A">
        <w:rPr>
          <w:sz w:val="28"/>
          <w:szCs w:val="28"/>
        </w:rPr>
        <w:t>- создание и благоустройство парков и озелененных территорий в объеме 1 461,4 млн рублей;</w:t>
      </w:r>
    </w:p>
    <w:p w:rsidR="00F4066F" w:rsidRPr="0047057A" w:rsidRDefault="00F4066F" w:rsidP="00F4066F">
      <w:pPr>
        <w:spacing w:line="317" w:lineRule="auto"/>
        <w:ind w:firstLine="720"/>
        <w:jc w:val="both"/>
        <w:rPr>
          <w:sz w:val="28"/>
          <w:szCs w:val="28"/>
        </w:rPr>
      </w:pPr>
      <w:r w:rsidRPr="0047057A">
        <w:rPr>
          <w:sz w:val="28"/>
          <w:szCs w:val="28"/>
        </w:rPr>
        <w:t xml:space="preserve">- 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 в объеме 4 116,8 млн рублей; </w:t>
      </w:r>
    </w:p>
    <w:p w:rsidR="00F4066F" w:rsidRPr="0047057A" w:rsidRDefault="00F4066F" w:rsidP="00F4066F">
      <w:pPr>
        <w:spacing w:line="317" w:lineRule="auto"/>
        <w:ind w:firstLine="720"/>
        <w:jc w:val="both"/>
        <w:rPr>
          <w:sz w:val="28"/>
          <w:szCs w:val="28"/>
        </w:rPr>
      </w:pPr>
      <w:r w:rsidRPr="0047057A">
        <w:rPr>
          <w:sz w:val="28"/>
          <w:szCs w:val="28"/>
        </w:rPr>
        <w:t xml:space="preserve">- благоустройство улиц и городских общественных пространств в объеме 12 110,4 млн рублей; </w:t>
      </w:r>
    </w:p>
    <w:p w:rsidR="00F4066F" w:rsidRPr="0047057A" w:rsidRDefault="00F4066F" w:rsidP="00F4066F">
      <w:pPr>
        <w:spacing w:line="317" w:lineRule="auto"/>
        <w:ind w:firstLine="720"/>
        <w:jc w:val="both"/>
        <w:rPr>
          <w:sz w:val="28"/>
          <w:szCs w:val="28"/>
        </w:rPr>
      </w:pPr>
      <w:r w:rsidRPr="0047057A">
        <w:rPr>
          <w:sz w:val="28"/>
          <w:szCs w:val="28"/>
        </w:rPr>
        <w:t xml:space="preserve">- благоустройство территорий административных округов города Москвы и расположенных на них объектов в объеме 160 280,4 млн рублей; </w:t>
      </w:r>
    </w:p>
    <w:p w:rsidR="00F4066F" w:rsidRPr="0047057A" w:rsidRDefault="00F4066F" w:rsidP="00F4066F">
      <w:pPr>
        <w:spacing w:line="317" w:lineRule="auto"/>
        <w:ind w:firstLine="720"/>
        <w:jc w:val="both"/>
        <w:rPr>
          <w:sz w:val="28"/>
          <w:szCs w:val="28"/>
        </w:rPr>
      </w:pPr>
      <w:r w:rsidRPr="0047057A">
        <w:rPr>
          <w:sz w:val="28"/>
          <w:szCs w:val="28"/>
        </w:rPr>
        <w:t xml:space="preserve">-  улучшение санитарного состояния, организацию уборки и поддержание чистоты территорий лесных участков в объеме 28,8 млн рублей; </w:t>
      </w:r>
    </w:p>
    <w:p w:rsidR="00F4066F" w:rsidRPr="0047057A" w:rsidRDefault="00F4066F" w:rsidP="00F4066F">
      <w:pPr>
        <w:spacing w:line="317" w:lineRule="auto"/>
        <w:ind w:firstLine="720"/>
        <w:jc w:val="both"/>
        <w:rPr>
          <w:sz w:val="28"/>
          <w:szCs w:val="28"/>
        </w:rPr>
      </w:pPr>
      <w:r w:rsidRPr="00B66AA0">
        <w:rPr>
          <w:sz w:val="28"/>
          <w:szCs w:val="28"/>
        </w:rPr>
        <w:t>- осуществление отдельных полномочий Российской Федерации в области водных отношений в объеме 5,9 млн рублей.</w:t>
      </w:r>
      <w:r w:rsidRPr="0047057A">
        <w:rPr>
          <w:sz w:val="28"/>
          <w:szCs w:val="28"/>
        </w:rPr>
        <w:t xml:space="preserve"> </w:t>
      </w:r>
    </w:p>
    <w:p w:rsidR="00F4066F" w:rsidRPr="006560AA" w:rsidRDefault="00F4066F" w:rsidP="00F4066F">
      <w:pPr>
        <w:spacing w:line="360" w:lineRule="auto"/>
        <w:ind w:firstLine="720"/>
        <w:jc w:val="both"/>
        <w:rPr>
          <w:rFonts w:eastAsiaTheme="minorHAnsi"/>
          <w:sz w:val="28"/>
          <w:szCs w:val="28"/>
        </w:rPr>
      </w:pPr>
      <w:r w:rsidRPr="006560AA">
        <w:rPr>
          <w:rFonts w:eastAsiaTheme="minorHAnsi"/>
          <w:sz w:val="28"/>
          <w:szCs w:val="28"/>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 xml:space="preserve">14. Государственная программа города Москвы «Экономическое развитие и инвестиционная привлекательность города Москвы» </w:t>
      </w:r>
    </w:p>
    <w:p w:rsidR="00F4066F" w:rsidRPr="00015C5D"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Pr>
          <w:rFonts w:eastAsia="Times New Roman"/>
          <w:sz w:val="28"/>
          <w:szCs w:val="28"/>
        </w:rPr>
        <w:t>270 702,7</w:t>
      </w:r>
      <w:r w:rsidRPr="006560AA">
        <w:rPr>
          <w:rFonts w:eastAsia="Times New Roman"/>
          <w:sz w:val="28"/>
          <w:szCs w:val="28"/>
        </w:rPr>
        <w:t xml:space="preserve"> млн рублей (в том числе за счет средств, полученных из федерального бюджета - 0,2 млн рублей).</w:t>
      </w:r>
    </w:p>
    <w:p w:rsidR="00F4066F" w:rsidRPr="006560AA" w:rsidRDefault="00F4066F" w:rsidP="00F4066F">
      <w:pPr>
        <w:spacing w:line="360" w:lineRule="auto"/>
        <w:ind w:firstLine="720"/>
        <w:jc w:val="both"/>
        <w:rPr>
          <w:i/>
          <w:sz w:val="28"/>
          <w:szCs w:val="28"/>
        </w:rPr>
      </w:pPr>
      <w:r w:rsidRPr="006560AA">
        <w:rPr>
          <w:sz w:val="28"/>
          <w:szCs w:val="28"/>
        </w:rPr>
        <w:t xml:space="preserve">Расходы на осуществление бюджетных инвестиций составили </w:t>
      </w:r>
      <w:r>
        <w:rPr>
          <w:sz w:val="28"/>
          <w:szCs w:val="28"/>
        </w:rPr>
        <w:t>105 873,3</w:t>
      </w:r>
      <w:r w:rsidRPr="006560AA">
        <w:rPr>
          <w:sz w:val="28"/>
          <w:szCs w:val="28"/>
        </w:rPr>
        <w:t> млн</w:t>
      </w:r>
      <w:r w:rsidRPr="006560AA">
        <w:rPr>
          <w:rFonts w:eastAsia="Times New Roman"/>
          <w:sz w:val="28"/>
          <w:szCs w:val="28"/>
        </w:rPr>
        <w:t xml:space="preserve"> </w:t>
      </w:r>
      <w:r w:rsidRPr="006560AA">
        <w:rPr>
          <w:sz w:val="28"/>
          <w:szCs w:val="28"/>
        </w:rPr>
        <w:t>рублей</w:t>
      </w:r>
      <w:r w:rsidRPr="006560AA">
        <w:rPr>
          <w:rFonts w:eastAsia="Times New Roman"/>
          <w:i/>
          <w:sz w:val="28"/>
          <w:szCs w:val="28"/>
        </w:rPr>
        <w:t>.</w:t>
      </w:r>
    </w:p>
    <w:p w:rsidR="00F4066F" w:rsidRPr="00370713" w:rsidRDefault="00F4066F" w:rsidP="00F4066F">
      <w:pPr>
        <w:spacing w:line="360" w:lineRule="auto"/>
        <w:ind w:firstLine="720"/>
        <w:jc w:val="both"/>
        <w:rPr>
          <w:rFonts w:eastAsia="Calibri"/>
          <w:sz w:val="28"/>
          <w:szCs w:val="28"/>
        </w:rPr>
      </w:pPr>
      <w:r w:rsidRPr="00370713">
        <w:rPr>
          <w:rFonts w:eastAsia="Calibri"/>
          <w:sz w:val="28"/>
          <w:szCs w:val="28"/>
        </w:rPr>
        <w:t>За счет бюджетных инвестиций осуществлялось:</w:t>
      </w:r>
    </w:p>
    <w:p w:rsidR="00F4066F" w:rsidRPr="00370713" w:rsidRDefault="00F4066F" w:rsidP="00F4066F">
      <w:pPr>
        <w:spacing w:line="360" w:lineRule="auto"/>
        <w:ind w:firstLine="720"/>
        <w:jc w:val="both"/>
        <w:rPr>
          <w:rFonts w:eastAsia="Calibri"/>
          <w:sz w:val="28"/>
          <w:szCs w:val="28"/>
        </w:rPr>
      </w:pPr>
      <w:r w:rsidRPr="00370713">
        <w:rPr>
          <w:rFonts w:eastAsia="Calibri"/>
          <w:sz w:val="28"/>
          <w:szCs w:val="28"/>
        </w:rPr>
        <w:t>- дальнейшее развитие площадок промышленных зон и ОЭЗ «</w:t>
      </w:r>
      <w:proofErr w:type="spellStart"/>
      <w:r w:rsidRPr="00370713">
        <w:rPr>
          <w:rFonts w:eastAsia="Calibri"/>
          <w:sz w:val="28"/>
          <w:szCs w:val="28"/>
        </w:rPr>
        <w:t>Технополис</w:t>
      </w:r>
      <w:proofErr w:type="spellEnd"/>
      <w:r w:rsidRPr="00370713">
        <w:rPr>
          <w:rFonts w:eastAsia="Calibri"/>
          <w:sz w:val="28"/>
          <w:szCs w:val="28"/>
        </w:rPr>
        <w:t xml:space="preserve"> «Москва», создание Национального космического центра, реализация проектов комплексного развития территорий города; </w:t>
      </w:r>
    </w:p>
    <w:p w:rsidR="00F4066F" w:rsidRPr="001261ED" w:rsidRDefault="00F4066F" w:rsidP="00F4066F">
      <w:pPr>
        <w:spacing w:line="360" w:lineRule="auto"/>
        <w:ind w:firstLine="708"/>
        <w:jc w:val="both"/>
        <w:rPr>
          <w:rFonts w:eastAsia="Times New Roman"/>
          <w:sz w:val="28"/>
          <w:szCs w:val="28"/>
        </w:rPr>
      </w:pPr>
      <w:r w:rsidRPr="00370713">
        <w:rPr>
          <w:rFonts w:eastAsia="Calibri"/>
          <w:sz w:val="28"/>
          <w:szCs w:val="28"/>
        </w:rPr>
        <w:t>- приобретение объектов недвижимого имущества для нужд городского хозяйства и др.</w:t>
      </w:r>
    </w:p>
    <w:p w:rsidR="00F4066F" w:rsidRPr="00B66AA0" w:rsidRDefault="00F4066F" w:rsidP="00F4066F">
      <w:pPr>
        <w:spacing w:line="360" w:lineRule="auto"/>
        <w:ind w:firstLine="720"/>
        <w:jc w:val="both"/>
        <w:rPr>
          <w:rFonts w:eastAsia="Calibri"/>
          <w:sz w:val="12"/>
          <w:szCs w:val="20"/>
        </w:rPr>
      </w:pPr>
    </w:p>
    <w:p w:rsidR="00F4066F" w:rsidRPr="006560AA" w:rsidRDefault="00F4066F" w:rsidP="00F4066F">
      <w:pPr>
        <w:spacing w:line="360" w:lineRule="auto"/>
        <w:ind w:firstLine="720"/>
        <w:jc w:val="both"/>
        <w:rPr>
          <w:rFonts w:eastAsia="Times New Roman"/>
          <w:sz w:val="28"/>
          <w:szCs w:val="28"/>
        </w:rPr>
      </w:pPr>
      <w:r w:rsidRPr="006560AA">
        <w:rPr>
          <w:b/>
          <w:sz w:val="28"/>
          <w:szCs w:val="28"/>
        </w:rPr>
        <w:t>По подпрограмме «Формирование благоприятной деловой среды»</w:t>
      </w:r>
      <w:r w:rsidRPr="006560AA">
        <w:rPr>
          <w:rFonts w:eastAsia="Times New Roman"/>
          <w:sz w:val="28"/>
          <w:szCs w:val="28"/>
        </w:rPr>
        <w:t xml:space="preserve"> исполнение составило </w:t>
      </w:r>
      <w:r>
        <w:rPr>
          <w:rFonts w:eastAsia="Times New Roman"/>
          <w:sz w:val="28"/>
          <w:szCs w:val="28"/>
        </w:rPr>
        <w:t>8 065,9</w:t>
      </w:r>
      <w:r w:rsidRPr="006560AA">
        <w:rPr>
          <w:rFonts w:eastAsia="Times New Roman"/>
          <w:sz w:val="28"/>
          <w:szCs w:val="28"/>
        </w:rPr>
        <w:t xml:space="preserve"> млн рублей.</w:t>
      </w:r>
    </w:p>
    <w:p w:rsidR="00F4066F" w:rsidRPr="00A15384" w:rsidRDefault="00F4066F" w:rsidP="00F4066F">
      <w:pPr>
        <w:spacing w:line="360" w:lineRule="auto"/>
        <w:ind w:firstLine="708"/>
        <w:jc w:val="both"/>
        <w:rPr>
          <w:rFonts w:eastAsia="Times New Roman"/>
          <w:sz w:val="28"/>
          <w:szCs w:val="28"/>
        </w:rPr>
      </w:pPr>
      <w:r w:rsidRPr="00A15384">
        <w:rPr>
          <w:rFonts w:eastAsia="Times New Roman"/>
          <w:sz w:val="28"/>
          <w:szCs w:val="28"/>
        </w:rPr>
        <w:t>В рамках подпрограммы средства направлены на:</w:t>
      </w:r>
    </w:p>
    <w:p w:rsidR="00F4066F" w:rsidRPr="00EC1DC4" w:rsidRDefault="00F4066F" w:rsidP="00F4066F">
      <w:pPr>
        <w:spacing w:line="360" w:lineRule="auto"/>
        <w:ind w:firstLine="709"/>
        <w:contextualSpacing/>
        <w:jc w:val="both"/>
        <w:rPr>
          <w:rFonts w:eastAsia="Times New Roman"/>
          <w:sz w:val="28"/>
          <w:szCs w:val="28"/>
        </w:rPr>
      </w:pPr>
      <w:r w:rsidRPr="00EC1DC4">
        <w:rPr>
          <w:rFonts w:eastAsia="Times New Roman"/>
          <w:sz w:val="28"/>
          <w:szCs w:val="28"/>
        </w:rPr>
        <w:t>- обеспечение деятельности учреждений, участвующих в реализации экономической, ценовой и тарифной политики, экспертизе достоверности определения начальной (максимальной) цены контрактов (договоров), в объеме 3 845,5 млн рублей;</w:t>
      </w:r>
    </w:p>
    <w:p w:rsidR="00F4066F" w:rsidRDefault="00F4066F" w:rsidP="00F4066F">
      <w:pPr>
        <w:spacing w:line="360" w:lineRule="auto"/>
        <w:ind w:firstLine="708"/>
        <w:jc w:val="both"/>
        <w:rPr>
          <w:rFonts w:eastAsia="Times New Roman"/>
          <w:sz w:val="28"/>
          <w:szCs w:val="28"/>
        </w:rPr>
      </w:pPr>
      <w:r>
        <w:rPr>
          <w:rFonts w:eastAsia="Times New Roman"/>
          <w:sz w:val="28"/>
          <w:szCs w:val="28"/>
        </w:rPr>
        <w:t>- </w:t>
      </w:r>
      <w:r w:rsidRPr="001C4A7E">
        <w:rPr>
          <w:rFonts w:eastAsia="Times New Roman"/>
          <w:sz w:val="28"/>
          <w:szCs w:val="28"/>
        </w:rPr>
        <w:t>мероприятия по ликвидации объектов недвижимости, освобождению земельных участков от незаконно размещенных объектов и самовольных построек в объеме 2 460,4 млн рублей</w:t>
      </w:r>
      <w:r>
        <w:rPr>
          <w:rFonts w:eastAsia="Times New Roman"/>
          <w:sz w:val="28"/>
          <w:szCs w:val="28"/>
        </w:rPr>
        <w:t>;</w:t>
      </w:r>
    </w:p>
    <w:p w:rsidR="00F4066F" w:rsidRDefault="00F4066F" w:rsidP="00F4066F">
      <w:pPr>
        <w:spacing w:line="360" w:lineRule="auto"/>
        <w:ind w:firstLine="708"/>
        <w:jc w:val="both"/>
        <w:rPr>
          <w:rFonts w:eastAsia="Times New Roman"/>
          <w:sz w:val="28"/>
          <w:szCs w:val="28"/>
        </w:rPr>
      </w:pPr>
      <w:r w:rsidRPr="00EC1DC4">
        <w:rPr>
          <w:rFonts w:eastAsia="Times New Roman"/>
          <w:sz w:val="28"/>
          <w:szCs w:val="28"/>
        </w:rPr>
        <w:t>- организацию экспертно-аналитической деятельности и проведение отдельных мероприятий по реализации проектов в сфере социально-экономического развития города Москвы</w:t>
      </w:r>
      <w:r>
        <w:rPr>
          <w:rFonts w:eastAsia="Times New Roman"/>
          <w:sz w:val="28"/>
          <w:szCs w:val="28"/>
        </w:rPr>
        <w:t>;</w:t>
      </w:r>
    </w:p>
    <w:p w:rsidR="00F4066F" w:rsidRDefault="00F4066F" w:rsidP="00F4066F">
      <w:pPr>
        <w:spacing w:line="360" w:lineRule="auto"/>
        <w:ind w:firstLine="709"/>
        <w:contextualSpacing/>
        <w:jc w:val="both"/>
        <w:rPr>
          <w:rFonts w:eastAsia="Times New Roman"/>
          <w:sz w:val="28"/>
          <w:szCs w:val="28"/>
        </w:rPr>
      </w:pPr>
      <w:r w:rsidRPr="00EC1DC4">
        <w:rPr>
          <w:rFonts w:eastAsia="Times New Roman"/>
          <w:sz w:val="28"/>
          <w:szCs w:val="28"/>
        </w:rPr>
        <w:t xml:space="preserve">- поддержку организаций, содействующих развитию инвестиционной </w:t>
      </w:r>
      <w:r w:rsidRPr="00EC1DC4">
        <w:rPr>
          <w:rFonts w:eastAsia="Times New Roman"/>
          <w:sz w:val="28"/>
          <w:szCs w:val="28"/>
        </w:rPr>
        <w:br/>
        <w:t>и предпринимательской деятельности в городе Москве</w:t>
      </w:r>
      <w:r>
        <w:rPr>
          <w:rFonts w:eastAsia="Times New Roman"/>
          <w:sz w:val="28"/>
          <w:szCs w:val="28"/>
        </w:rPr>
        <w:t>.</w:t>
      </w:r>
    </w:p>
    <w:p w:rsidR="00F4066F" w:rsidRDefault="00F4066F" w:rsidP="00F4066F">
      <w:pPr>
        <w:spacing w:line="360" w:lineRule="auto"/>
        <w:ind w:firstLine="709"/>
        <w:contextualSpacing/>
        <w:jc w:val="both"/>
        <w:rPr>
          <w:b/>
          <w:sz w:val="28"/>
          <w:szCs w:val="28"/>
        </w:rPr>
      </w:pPr>
    </w:p>
    <w:p w:rsidR="00F4066F" w:rsidRPr="006560AA" w:rsidRDefault="00F4066F" w:rsidP="00F4066F">
      <w:pPr>
        <w:spacing w:line="360" w:lineRule="auto"/>
        <w:ind w:firstLine="709"/>
        <w:contextualSpacing/>
        <w:jc w:val="both"/>
        <w:rPr>
          <w:rFonts w:eastAsia="Times New Roman"/>
          <w:sz w:val="28"/>
          <w:szCs w:val="28"/>
        </w:rPr>
      </w:pPr>
      <w:r w:rsidRPr="006560AA">
        <w:rPr>
          <w:b/>
          <w:sz w:val="28"/>
          <w:szCs w:val="28"/>
        </w:rPr>
        <w:lastRenderedPageBreak/>
        <w:t xml:space="preserve">По подпрограмме «Москва - город для бизнеса и инвестиций» </w:t>
      </w:r>
      <w:r w:rsidRPr="006560AA">
        <w:rPr>
          <w:sz w:val="28"/>
          <w:szCs w:val="28"/>
        </w:rPr>
        <w:t>и</w:t>
      </w:r>
      <w:r w:rsidRPr="006560AA">
        <w:rPr>
          <w:rFonts w:eastAsia="Times New Roman"/>
          <w:sz w:val="28"/>
          <w:szCs w:val="28"/>
        </w:rPr>
        <w:t xml:space="preserve">сполнение составило </w:t>
      </w:r>
      <w:r>
        <w:rPr>
          <w:rFonts w:eastAsia="Times New Roman"/>
          <w:sz w:val="28"/>
          <w:szCs w:val="28"/>
        </w:rPr>
        <w:t>183 982,9</w:t>
      </w:r>
      <w:r w:rsidRPr="006560AA">
        <w:rPr>
          <w:rFonts w:eastAsia="Times New Roman"/>
          <w:sz w:val="28"/>
          <w:szCs w:val="28"/>
        </w:rPr>
        <w:t> млн рублей (</w:t>
      </w:r>
      <w:r>
        <w:rPr>
          <w:rFonts w:eastAsia="Times New Roman"/>
          <w:sz w:val="28"/>
          <w:szCs w:val="28"/>
        </w:rPr>
        <w:t>из них</w:t>
      </w:r>
      <w:r w:rsidRPr="006560AA">
        <w:rPr>
          <w:rFonts w:eastAsia="Times New Roman"/>
          <w:sz w:val="28"/>
          <w:szCs w:val="28"/>
        </w:rPr>
        <w:t xml:space="preserve"> за счет средств, полученных из федерального бюджета - 0,2 млн рублей), в том числе по бюджетным инвестициям </w:t>
      </w:r>
      <w:r>
        <w:rPr>
          <w:rFonts w:eastAsia="Times New Roman"/>
          <w:sz w:val="28"/>
          <w:szCs w:val="28"/>
        </w:rPr>
        <w:t>94 576,1</w:t>
      </w:r>
      <w:r w:rsidRPr="006560AA">
        <w:rPr>
          <w:rFonts w:eastAsia="Times New Roman"/>
          <w:sz w:val="28"/>
          <w:szCs w:val="28"/>
        </w:rPr>
        <w:t xml:space="preserve"> млн рублей.</w:t>
      </w:r>
    </w:p>
    <w:p w:rsidR="00F4066F" w:rsidRPr="00FE5D02" w:rsidRDefault="00F4066F" w:rsidP="00F4066F">
      <w:pPr>
        <w:spacing w:line="360" w:lineRule="auto"/>
        <w:ind w:firstLine="708"/>
        <w:jc w:val="both"/>
        <w:rPr>
          <w:rFonts w:eastAsia="Times New Roman"/>
          <w:sz w:val="28"/>
          <w:szCs w:val="28"/>
        </w:rPr>
      </w:pPr>
      <w:r w:rsidRPr="00A15384">
        <w:rPr>
          <w:rFonts w:eastAsia="Times New Roman"/>
          <w:sz w:val="28"/>
          <w:szCs w:val="28"/>
        </w:rPr>
        <w:t>В рамках подпрограммы средства направлены на:</w:t>
      </w:r>
    </w:p>
    <w:p w:rsidR="00F4066F" w:rsidRPr="00FE5D02" w:rsidRDefault="00F4066F" w:rsidP="00F4066F">
      <w:pPr>
        <w:spacing w:line="360" w:lineRule="auto"/>
        <w:ind w:firstLine="708"/>
        <w:jc w:val="both"/>
        <w:rPr>
          <w:rFonts w:eastAsia="Times New Roman"/>
          <w:sz w:val="28"/>
          <w:szCs w:val="28"/>
        </w:rPr>
      </w:pPr>
      <w:r w:rsidRPr="00FE5D02">
        <w:rPr>
          <w:rFonts w:eastAsia="Times New Roman"/>
          <w:sz w:val="28"/>
          <w:szCs w:val="28"/>
        </w:rPr>
        <w:t xml:space="preserve">- создание инфраструктуры для размещения новых производств в объеме 22 033,8 млн рублей; </w:t>
      </w:r>
    </w:p>
    <w:p w:rsidR="00F4066F" w:rsidRPr="00FE5D02" w:rsidRDefault="00F4066F" w:rsidP="00F4066F">
      <w:pPr>
        <w:spacing w:line="360" w:lineRule="auto"/>
        <w:ind w:firstLine="708"/>
        <w:jc w:val="both"/>
        <w:rPr>
          <w:rFonts w:eastAsia="Times New Roman"/>
          <w:sz w:val="28"/>
          <w:szCs w:val="28"/>
        </w:rPr>
      </w:pPr>
      <w:r w:rsidRPr="00FE5D02">
        <w:rPr>
          <w:rFonts w:eastAsia="Times New Roman"/>
          <w:sz w:val="28"/>
          <w:szCs w:val="28"/>
        </w:rPr>
        <w:t xml:space="preserve">- </w:t>
      </w:r>
      <w:r w:rsidRPr="00C00E90">
        <w:rPr>
          <w:rFonts w:eastAsia="Times New Roman"/>
          <w:sz w:val="28"/>
          <w:szCs w:val="28"/>
        </w:rPr>
        <w:t>развитие креативных индустрий</w:t>
      </w:r>
      <w:r>
        <w:rPr>
          <w:rFonts w:eastAsia="Times New Roman"/>
          <w:sz w:val="28"/>
          <w:szCs w:val="28"/>
        </w:rPr>
        <w:t xml:space="preserve">, в том числе отечественных: моды, дизайна и кинопроизводства в объеме </w:t>
      </w:r>
      <w:r w:rsidRPr="00FE5D02">
        <w:rPr>
          <w:rFonts w:eastAsia="Times New Roman"/>
          <w:sz w:val="28"/>
          <w:szCs w:val="28"/>
        </w:rPr>
        <w:t xml:space="preserve">19 324,8 млн рублей; </w:t>
      </w:r>
    </w:p>
    <w:p w:rsidR="00F4066F" w:rsidRPr="00FE5D02" w:rsidRDefault="00F4066F" w:rsidP="00F4066F">
      <w:pPr>
        <w:spacing w:line="360" w:lineRule="auto"/>
        <w:ind w:firstLine="708"/>
        <w:jc w:val="both"/>
        <w:rPr>
          <w:rFonts w:eastAsia="Times New Roman"/>
          <w:sz w:val="28"/>
          <w:szCs w:val="28"/>
        </w:rPr>
      </w:pPr>
      <w:r w:rsidRPr="00FE5D02">
        <w:rPr>
          <w:rFonts w:eastAsia="Times New Roman"/>
          <w:sz w:val="28"/>
          <w:szCs w:val="28"/>
        </w:rPr>
        <w:t xml:space="preserve">- финансовую поддержку промышленных предприятий, малого и среднего бизнеса </w:t>
      </w:r>
      <w:r w:rsidRPr="00230257">
        <w:rPr>
          <w:rFonts w:eastAsia="Times New Roman"/>
          <w:sz w:val="28"/>
          <w:szCs w:val="28"/>
        </w:rPr>
        <w:t>в объеме 17 898,5 млн рублей (</w:t>
      </w:r>
      <w:r w:rsidRPr="00FE5D02">
        <w:rPr>
          <w:rFonts w:eastAsia="Times New Roman"/>
          <w:sz w:val="28"/>
          <w:szCs w:val="28"/>
        </w:rPr>
        <w:t xml:space="preserve">субсидирование части банковской процентной ставки по кредитам субъектов малого и среднего предпринимательства и предприятий; обновление основных производственных фондов и развитие </w:t>
      </w:r>
      <w:r w:rsidRPr="00717B38">
        <w:rPr>
          <w:rFonts w:eastAsia="Times New Roman"/>
          <w:sz w:val="28"/>
          <w:szCs w:val="28"/>
        </w:rPr>
        <w:t>производства; на уплату лизинговых платежей; присоединение объектов капитального строительства к инженерным сетям и</w:t>
      </w:r>
      <w:r w:rsidRPr="00FE5D02">
        <w:rPr>
          <w:rFonts w:eastAsia="Times New Roman"/>
          <w:sz w:val="28"/>
          <w:szCs w:val="28"/>
        </w:rPr>
        <w:t xml:space="preserve"> др.)</w:t>
      </w:r>
      <w:r>
        <w:rPr>
          <w:rFonts w:eastAsia="Times New Roman"/>
          <w:sz w:val="28"/>
          <w:szCs w:val="28"/>
        </w:rPr>
        <w:t xml:space="preserve">; </w:t>
      </w:r>
    </w:p>
    <w:p w:rsidR="00F4066F" w:rsidRDefault="00F4066F" w:rsidP="00F4066F">
      <w:pPr>
        <w:spacing w:line="360" w:lineRule="auto"/>
        <w:ind w:firstLine="708"/>
        <w:jc w:val="both"/>
        <w:rPr>
          <w:rFonts w:eastAsia="Times New Roman"/>
          <w:sz w:val="28"/>
          <w:szCs w:val="28"/>
        </w:rPr>
      </w:pPr>
      <w:r w:rsidRPr="00FE5D02">
        <w:rPr>
          <w:rFonts w:eastAsia="Times New Roman"/>
          <w:sz w:val="28"/>
          <w:szCs w:val="28"/>
        </w:rPr>
        <w:t>- оказание консультационно-методической помощи субъектам малого и среднего предпринимательства, инвесторам и предприятиям, реализацию мероприятий, направленных на развитие инвестиционной и промышленной деятельности в Москве</w:t>
      </w:r>
      <w:r>
        <w:rPr>
          <w:rFonts w:eastAsia="Times New Roman"/>
          <w:sz w:val="28"/>
          <w:szCs w:val="28"/>
        </w:rPr>
        <w:t>,</w:t>
      </w:r>
      <w:r w:rsidRPr="00FE5D02">
        <w:rPr>
          <w:rFonts w:eastAsia="Times New Roman"/>
          <w:sz w:val="28"/>
          <w:szCs w:val="28"/>
        </w:rPr>
        <w:t xml:space="preserve"> в объеме 14 515,5 млн рублей</w:t>
      </w:r>
      <w:r>
        <w:rPr>
          <w:rFonts w:eastAsia="Times New Roman"/>
          <w:sz w:val="28"/>
          <w:szCs w:val="28"/>
        </w:rPr>
        <w:t>;</w:t>
      </w:r>
    </w:p>
    <w:p w:rsidR="00F4066F" w:rsidRDefault="00F4066F" w:rsidP="00F4066F">
      <w:pPr>
        <w:spacing w:line="360" w:lineRule="auto"/>
        <w:ind w:firstLine="708"/>
        <w:jc w:val="both"/>
        <w:rPr>
          <w:rFonts w:eastAsia="Times New Roman"/>
          <w:sz w:val="28"/>
          <w:szCs w:val="28"/>
        </w:rPr>
      </w:pPr>
      <w:r>
        <w:rPr>
          <w:rFonts w:eastAsia="Times New Roman"/>
          <w:sz w:val="28"/>
          <w:szCs w:val="28"/>
        </w:rPr>
        <w:t>- </w:t>
      </w:r>
      <w:r w:rsidRPr="00933791">
        <w:rPr>
          <w:rFonts w:eastAsia="Times New Roman"/>
          <w:sz w:val="28"/>
          <w:szCs w:val="28"/>
        </w:rPr>
        <w:t xml:space="preserve">реализацию проектов по профессиональной ориентации населения, популяризацию рабочих профессий в промышленной и предпринимательской сферах, </w:t>
      </w:r>
      <w:r w:rsidRPr="00ED2CE8">
        <w:rPr>
          <w:rFonts w:eastAsia="Times New Roman"/>
          <w:bCs/>
          <w:sz w:val="28"/>
          <w:szCs w:val="28"/>
        </w:rPr>
        <w:t>предоставление премий молодым ученым</w:t>
      </w:r>
      <w:r>
        <w:rPr>
          <w:rFonts w:eastAsia="Times New Roman"/>
          <w:sz w:val="28"/>
          <w:szCs w:val="28"/>
        </w:rPr>
        <w:t xml:space="preserve">, </w:t>
      </w:r>
      <w:r w:rsidRPr="00933791">
        <w:rPr>
          <w:rFonts w:eastAsia="Times New Roman"/>
          <w:sz w:val="28"/>
          <w:szCs w:val="28"/>
        </w:rPr>
        <w:t xml:space="preserve">проведение деловых мероприятий, консультационную поддержку и др. в объеме 4 </w:t>
      </w:r>
      <w:r>
        <w:rPr>
          <w:rFonts w:eastAsia="Times New Roman"/>
          <w:sz w:val="28"/>
          <w:szCs w:val="28"/>
        </w:rPr>
        <w:t>5</w:t>
      </w:r>
      <w:r w:rsidRPr="00933791">
        <w:rPr>
          <w:rFonts w:eastAsia="Times New Roman"/>
          <w:sz w:val="28"/>
          <w:szCs w:val="28"/>
        </w:rPr>
        <w:t>88,3 млн рублей;</w:t>
      </w:r>
    </w:p>
    <w:p w:rsidR="00F4066F" w:rsidRPr="002271A5" w:rsidRDefault="00F4066F" w:rsidP="00F4066F">
      <w:pPr>
        <w:spacing w:line="360" w:lineRule="auto"/>
        <w:ind w:firstLine="708"/>
        <w:jc w:val="both"/>
        <w:rPr>
          <w:rFonts w:eastAsia="Times New Roman"/>
          <w:sz w:val="28"/>
          <w:szCs w:val="28"/>
        </w:rPr>
      </w:pPr>
      <w:r>
        <w:rPr>
          <w:rFonts w:eastAsia="Times New Roman"/>
          <w:sz w:val="28"/>
          <w:szCs w:val="28"/>
        </w:rPr>
        <w:t>- </w:t>
      </w:r>
      <w:r w:rsidRPr="00A478CF">
        <w:rPr>
          <w:rFonts w:eastAsia="Times New Roman"/>
          <w:sz w:val="28"/>
          <w:szCs w:val="28"/>
        </w:rPr>
        <w:t xml:space="preserve">исполнение обязательств города по концессионным соглашениям </w:t>
      </w:r>
      <w:r w:rsidRPr="002271A5">
        <w:rPr>
          <w:rFonts w:eastAsia="Times New Roman"/>
          <w:sz w:val="28"/>
          <w:szCs w:val="28"/>
        </w:rPr>
        <w:t>в объеме 3</w:t>
      </w:r>
      <w:r>
        <w:rPr>
          <w:rFonts w:eastAsia="Times New Roman"/>
          <w:sz w:val="28"/>
          <w:szCs w:val="28"/>
        </w:rPr>
        <w:t> </w:t>
      </w:r>
      <w:r w:rsidRPr="002271A5">
        <w:rPr>
          <w:rFonts w:eastAsia="Times New Roman"/>
          <w:sz w:val="28"/>
          <w:szCs w:val="28"/>
        </w:rPr>
        <w:t>681</w:t>
      </w:r>
      <w:r>
        <w:rPr>
          <w:rFonts w:eastAsia="Times New Roman"/>
          <w:sz w:val="28"/>
          <w:szCs w:val="28"/>
        </w:rPr>
        <w:t>,0</w:t>
      </w:r>
      <w:r w:rsidRPr="002271A5">
        <w:rPr>
          <w:rFonts w:eastAsia="Times New Roman"/>
          <w:sz w:val="28"/>
          <w:szCs w:val="28"/>
        </w:rPr>
        <w:t xml:space="preserve"> млн рублей; </w:t>
      </w:r>
    </w:p>
    <w:p w:rsidR="00F4066F" w:rsidRDefault="00F4066F" w:rsidP="00F4066F">
      <w:pPr>
        <w:spacing w:line="360" w:lineRule="auto"/>
        <w:ind w:firstLine="708"/>
        <w:jc w:val="both"/>
        <w:rPr>
          <w:rFonts w:eastAsia="Times New Roman"/>
          <w:sz w:val="28"/>
          <w:szCs w:val="28"/>
        </w:rPr>
      </w:pPr>
      <w:r w:rsidRPr="001C4A7E">
        <w:rPr>
          <w:rFonts w:eastAsia="Times New Roman"/>
          <w:sz w:val="28"/>
          <w:szCs w:val="28"/>
        </w:rPr>
        <w:t xml:space="preserve">- реализацию мероприятий, </w:t>
      </w:r>
      <w:r w:rsidRPr="001C4A7E">
        <w:rPr>
          <w:bCs/>
          <w:sz w:val="28"/>
          <w:szCs w:val="28"/>
        </w:rPr>
        <w:t>связанных</w:t>
      </w:r>
      <w:r w:rsidRPr="008C471E">
        <w:rPr>
          <w:bCs/>
          <w:sz w:val="28"/>
          <w:szCs w:val="28"/>
        </w:rPr>
        <w:t xml:space="preserve"> с комплексным развитием территорий </w:t>
      </w:r>
      <w:r>
        <w:rPr>
          <w:bCs/>
          <w:sz w:val="28"/>
          <w:szCs w:val="28"/>
        </w:rPr>
        <w:t>нежилой застройки города Москвы,</w:t>
      </w:r>
      <w:r w:rsidRPr="00675288">
        <w:rPr>
          <w:bCs/>
          <w:sz w:val="28"/>
          <w:szCs w:val="28"/>
        </w:rPr>
        <w:t xml:space="preserve"> </w:t>
      </w:r>
      <w:r w:rsidRPr="008C471E">
        <w:rPr>
          <w:bCs/>
          <w:sz w:val="28"/>
          <w:szCs w:val="28"/>
        </w:rPr>
        <w:t xml:space="preserve">в объеме </w:t>
      </w:r>
      <w:r>
        <w:rPr>
          <w:bCs/>
          <w:sz w:val="28"/>
          <w:szCs w:val="28"/>
        </w:rPr>
        <w:t>2 022,0</w:t>
      </w:r>
      <w:r w:rsidRPr="008C471E">
        <w:rPr>
          <w:bCs/>
          <w:sz w:val="28"/>
          <w:szCs w:val="28"/>
        </w:rPr>
        <w:t> </w:t>
      </w:r>
      <w:r>
        <w:rPr>
          <w:bCs/>
          <w:sz w:val="28"/>
          <w:szCs w:val="28"/>
        </w:rPr>
        <w:t>млн рублей</w:t>
      </w:r>
      <w:r>
        <w:rPr>
          <w:rFonts w:eastAsia="Times New Roman"/>
          <w:sz w:val="28"/>
          <w:szCs w:val="28"/>
        </w:rPr>
        <w:t>;</w:t>
      </w:r>
    </w:p>
    <w:p w:rsidR="00F4066F" w:rsidRPr="00FE5D02" w:rsidRDefault="00F4066F" w:rsidP="00F4066F">
      <w:pPr>
        <w:spacing w:line="360" w:lineRule="auto"/>
        <w:ind w:firstLine="708"/>
        <w:jc w:val="both"/>
        <w:rPr>
          <w:sz w:val="28"/>
          <w:szCs w:val="28"/>
        </w:rPr>
      </w:pPr>
      <w:r w:rsidRPr="00FE5D02">
        <w:rPr>
          <w:sz w:val="28"/>
          <w:szCs w:val="28"/>
        </w:rPr>
        <w:lastRenderedPageBreak/>
        <w:t>- проведение мероприятий, обеспечивающих повышение производительности труда</w:t>
      </w:r>
      <w:r>
        <w:rPr>
          <w:sz w:val="28"/>
          <w:szCs w:val="28"/>
        </w:rPr>
        <w:t xml:space="preserve"> на московских предприятиях, в объеме</w:t>
      </w:r>
      <w:r w:rsidRPr="00FE5D02">
        <w:rPr>
          <w:sz w:val="28"/>
          <w:szCs w:val="28"/>
        </w:rPr>
        <w:t xml:space="preserve"> </w:t>
      </w:r>
      <w:r>
        <w:rPr>
          <w:sz w:val="28"/>
          <w:szCs w:val="28"/>
        </w:rPr>
        <w:t>6</w:t>
      </w:r>
      <w:r w:rsidRPr="00FE5D02">
        <w:rPr>
          <w:sz w:val="28"/>
          <w:szCs w:val="28"/>
        </w:rPr>
        <w:t>3</w:t>
      </w:r>
      <w:r>
        <w:rPr>
          <w:sz w:val="28"/>
          <w:szCs w:val="28"/>
        </w:rPr>
        <w:t>9</w:t>
      </w:r>
      <w:r w:rsidRPr="00FE5D02">
        <w:rPr>
          <w:sz w:val="28"/>
          <w:szCs w:val="28"/>
        </w:rPr>
        <w:t>,</w:t>
      </w:r>
      <w:r>
        <w:rPr>
          <w:sz w:val="28"/>
          <w:szCs w:val="28"/>
        </w:rPr>
        <w:t>5</w:t>
      </w:r>
      <w:r w:rsidRPr="00FE5D02">
        <w:rPr>
          <w:sz w:val="28"/>
          <w:szCs w:val="28"/>
        </w:rPr>
        <w:t> млн рублей</w:t>
      </w:r>
      <w:r>
        <w:rPr>
          <w:sz w:val="28"/>
          <w:szCs w:val="28"/>
        </w:rPr>
        <w:t>.</w:t>
      </w:r>
    </w:p>
    <w:p w:rsidR="00F4066F" w:rsidRPr="00B66AA0" w:rsidRDefault="00F4066F" w:rsidP="00F4066F">
      <w:pPr>
        <w:spacing w:line="360" w:lineRule="auto"/>
        <w:ind w:firstLine="720"/>
        <w:contextualSpacing/>
        <w:jc w:val="both"/>
        <w:rPr>
          <w:sz w:val="16"/>
          <w:szCs w:val="20"/>
        </w:rPr>
      </w:pPr>
    </w:p>
    <w:p w:rsidR="00F4066F" w:rsidRPr="006560AA" w:rsidRDefault="00F4066F" w:rsidP="00F4066F">
      <w:pPr>
        <w:spacing w:line="360" w:lineRule="auto"/>
        <w:ind w:firstLine="720"/>
        <w:jc w:val="both"/>
        <w:rPr>
          <w:rFonts w:eastAsia="Times New Roman"/>
          <w:sz w:val="28"/>
          <w:szCs w:val="28"/>
        </w:rPr>
      </w:pPr>
      <w:r w:rsidRPr="006560AA">
        <w:rPr>
          <w:b/>
          <w:sz w:val="28"/>
          <w:szCs w:val="28"/>
        </w:rPr>
        <w:t>По подпрограмме «Обеспечение эффективного управления имуществом города Москвы и вовлечение его в хозяйственный оборот»</w:t>
      </w:r>
      <w:r w:rsidRPr="006560AA">
        <w:rPr>
          <w:sz w:val="28"/>
          <w:szCs w:val="28"/>
        </w:rPr>
        <w:t xml:space="preserve"> исполнение составило </w:t>
      </w:r>
      <w:r>
        <w:rPr>
          <w:sz w:val="28"/>
          <w:szCs w:val="28"/>
        </w:rPr>
        <w:t>68 396,3</w:t>
      </w:r>
      <w:r w:rsidRPr="006560AA">
        <w:rPr>
          <w:sz w:val="28"/>
          <w:szCs w:val="28"/>
        </w:rPr>
        <w:t xml:space="preserve"> млн</w:t>
      </w:r>
      <w:r w:rsidRPr="006560AA">
        <w:rPr>
          <w:rFonts w:eastAsia="Times New Roman"/>
          <w:sz w:val="28"/>
          <w:szCs w:val="28"/>
        </w:rPr>
        <w:t xml:space="preserve"> </w:t>
      </w:r>
      <w:r w:rsidRPr="006560AA">
        <w:rPr>
          <w:sz w:val="28"/>
          <w:szCs w:val="28"/>
        </w:rPr>
        <w:t xml:space="preserve">рублей, </w:t>
      </w:r>
      <w:r w:rsidRPr="006560AA">
        <w:rPr>
          <w:rFonts w:eastAsia="Times New Roman"/>
          <w:sz w:val="28"/>
          <w:szCs w:val="28"/>
        </w:rPr>
        <w:t xml:space="preserve">в том числе по бюджетным инвестициям </w:t>
      </w:r>
      <w:r>
        <w:rPr>
          <w:rFonts w:eastAsia="Times New Roman"/>
          <w:sz w:val="28"/>
          <w:szCs w:val="28"/>
        </w:rPr>
        <w:t>11 297,2</w:t>
      </w:r>
      <w:r w:rsidRPr="006560AA">
        <w:rPr>
          <w:rFonts w:eastAsia="Times New Roman"/>
          <w:sz w:val="28"/>
          <w:szCs w:val="28"/>
        </w:rPr>
        <w:t xml:space="preserve"> млн рублей. </w:t>
      </w:r>
    </w:p>
    <w:p w:rsidR="00F4066F" w:rsidRPr="00B603DF" w:rsidRDefault="00F4066F" w:rsidP="00F4066F">
      <w:pPr>
        <w:spacing w:line="360" w:lineRule="auto"/>
        <w:ind w:firstLine="567"/>
        <w:jc w:val="both"/>
        <w:rPr>
          <w:rFonts w:eastAsia="Times New Roman"/>
          <w:sz w:val="28"/>
          <w:szCs w:val="28"/>
        </w:rPr>
      </w:pPr>
      <w:r w:rsidRPr="00B603DF">
        <w:rPr>
          <w:rFonts w:eastAsia="Times New Roman"/>
          <w:sz w:val="28"/>
          <w:szCs w:val="28"/>
        </w:rPr>
        <w:t>В рамках подпрограммы средства направлены на:</w:t>
      </w:r>
    </w:p>
    <w:p w:rsidR="00F4066F" w:rsidRPr="004F4F29" w:rsidRDefault="00F4066F" w:rsidP="00F4066F">
      <w:pPr>
        <w:spacing w:line="360" w:lineRule="auto"/>
        <w:ind w:firstLine="567"/>
        <w:jc w:val="both"/>
        <w:rPr>
          <w:bCs/>
          <w:sz w:val="28"/>
          <w:szCs w:val="28"/>
        </w:rPr>
      </w:pPr>
      <w:r w:rsidRPr="00B603DF">
        <w:rPr>
          <w:rFonts w:eastAsia="Times New Roman"/>
          <w:sz w:val="28"/>
          <w:szCs w:val="28"/>
        </w:rPr>
        <w:t xml:space="preserve">- </w:t>
      </w:r>
      <w:bookmarkStart w:id="2" w:name="_Hlk191921494"/>
      <w:r w:rsidRPr="004F4F29">
        <w:rPr>
          <w:rFonts w:eastAsia="Times New Roman"/>
          <w:sz w:val="28"/>
          <w:szCs w:val="28"/>
        </w:rPr>
        <w:t>участие города в управлении хозяйствующими субъектами</w:t>
      </w:r>
      <w:bookmarkEnd w:id="2"/>
      <w:r w:rsidRPr="004F4F29">
        <w:rPr>
          <w:rFonts w:eastAsia="Times New Roman"/>
          <w:sz w:val="28"/>
          <w:szCs w:val="28"/>
        </w:rPr>
        <w:t xml:space="preserve"> в объеме</w:t>
      </w:r>
      <w:r w:rsidRPr="004F4F29">
        <w:t xml:space="preserve"> </w:t>
      </w:r>
      <w:r w:rsidRPr="004F4F29">
        <w:rPr>
          <w:rFonts w:eastAsia="Times New Roman"/>
          <w:sz w:val="28"/>
          <w:szCs w:val="28"/>
        </w:rPr>
        <w:t>39 290,0 млн рублей;</w:t>
      </w:r>
    </w:p>
    <w:p w:rsidR="00F4066F" w:rsidRPr="004F4F29" w:rsidRDefault="00F4066F" w:rsidP="00F4066F">
      <w:pPr>
        <w:spacing w:line="360" w:lineRule="auto"/>
        <w:ind w:firstLine="567"/>
        <w:jc w:val="both"/>
        <w:rPr>
          <w:rFonts w:eastAsia="Times New Roman"/>
          <w:sz w:val="28"/>
          <w:szCs w:val="28"/>
        </w:rPr>
      </w:pPr>
      <w:r w:rsidRPr="002271A5">
        <w:rPr>
          <w:rFonts w:eastAsia="Times New Roman"/>
          <w:sz w:val="28"/>
          <w:szCs w:val="28"/>
        </w:rPr>
        <w:t xml:space="preserve">- проведение капитального ремонта объектов нежилого фонда, находящегося в </w:t>
      </w:r>
      <w:r w:rsidRPr="004F4F29">
        <w:rPr>
          <w:rFonts w:eastAsia="Times New Roman"/>
          <w:sz w:val="28"/>
          <w:szCs w:val="28"/>
        </w:rPr>
        <w:t>собственности города Москвы, в объеме 7 342,9 млн рублей;</w:t>
      </w:r>
    </w:p>
    <w:p w:rsidR="00F4066F" w:rsidRPr="004F4F29" w:rsidRDefault="00F4066F" w:rsidP="00F4066F">
      <w:pPr>
        <w:spacing w:line="360" w:lineRule="auto"/>
        <w:ind w:firstLine="567"/>
        <w:jc w:val="both"/>
        <w:rPr>
          <w:bCs/>
          <w:color w:val="FF0000"/>
          <w:sz w:val="28"/>
          <w:szCs w:val="28"/>
        </w:rPr>
      </w:pPr>
      <w:r w:rsidRPr="004F4F29">
        <w:rPr>
          <w:bCs/>
          <w:sz w:val="28"/>
          <w:szCs w:val="28"/>
        </w:rPr>
        <w:t>- </w:t>
      </w:r>
      <w:r w:rsidRPr="004F4F29">
        <w:rPr>
          <w:rFonts w:eastAsia="Calibri"/>
          <w:sz w:val="28"/>
          <w:szCs w:val="28"/>
        </w:rPr>
        <w:t xml:space="preserve">финансовое обеспечение деятельности государственных учреждений города Москвы в сфере управления и распоряжения имуществом </w:t>
      </w:r>
      <w:r w:rsidRPr="004F4F29">
        <w:rPr>
          <w:sz w:val="28"/>
          <w:szCs w:val="28"/>
        </w:rPr>
        <w:t>в объеме 5 024,3 млн рублей</w:t>
      </w:r>
      <w:r w:rsidRPr="004F4F29">
        <w:rPr>
          <w:bCs/>
          <w:sz w:val="28"/>
          <w:szCs w:val="28"/>
        </w:rPr>
        <w:t>;</w:t>
      </w:r>
    </w:p>
    <w:p w:rsidR="00F4066F" w:rsidRPr="00F03347" w:rsidRDefault="00F4066F" w:rsidP="00F4066F">
      <w:pPr>
        <w:spacing w:line="360" w:lineRule="auto"/>
        <w:ind w:firstLine="567"/>
        <w:jc w:val="both"/>
        <w:rPr>
          <w:rFonts w:eastAsia="Times New Roman"/>
          <w:sz w:val="28"/>
          <w:szCs w:val="28"/>
          <w:highlight w:val="yellow"/>
        </w:rPr>
      </w:pPr>
      <w:r w:rsidRPr="00706B02">
        <w:rPr>
          <w:rFonts w:eastAsia="Times New Roman"/>
          <w:sz w:val="28"/>
          <w:szCs w:val="28"/>
        </w:rPr>
        <w:t xml:space="preserve">- </w:t>
      </w:r>
      <w:r w:rsidRPr="00370713">
        <w:rPr>
          <w:rFonts w:eastAsia="Times New Roman"/>
          <w:sz w:val="28"/>
          <w:szCs w:val="28"/>
        </w:rPr>
        <w:t xml:space="preserve">обеспечение содержания и эксплуатации имущества города Москвы в объеме 3 543,4 млн рублей; </w:t>
      </w:r>
    </w:p>
    <w:p w:rsidR="00F4066F" w:rsidRPr="00370713" w:rsidRDefault="00F4066F" w:rsidP="00F4066F">
      <w:pPr>
        <w:spacing w:line="360" w:lineRule="auto"/>
        <w:ind w:firstLine="567"/>
        <w:jc w:val="both"/>
        <w:rPr>
          <w:bCs/>
          <w:sz w:val="28"/>
          <w:szCs w:val="28"/>
        </w:rPr>
      </w:pPr>
      <w:r w:rsidRPr="00706B02">
        <w:rPr>
          <w:bCs/>
          <w:sz w:val="28"/>
          <w:szCs w:val="28"/>
        </w:rPr>
        <w:t xml:space="preserve">- проведение мероприятий по вовлечению в хозяйственный оборот собственности города Москвы в </w:t>
      </w:r>
      <w:r w:rsidRPr="00370713">
        <w:rPr>
          <w:bCs/>
          <w:sz w:val="28"/>
          <w:szCs w:val="28"/>
        </w:rPr>
        <w:t xml:space="preserve">объеме </w:t>
      </w:r>
      <w:bookmarkStart w:id="3" w:name="_Hlk191907083"/>
      <w:r w:rsidRPr="00370713">
        <w:rPr>
          <w:bCs/>
          <w:sz w:val="28"/>
          <w:szCs w:val="28"/>
        </w:rPr>
        <w:t xml:space="preserve">2 104,3 </w:t>
      </w:r>
      <w:bookmarkEnd w:id="3"/>
      <w:r w:rsidRPr="00370713">
        <w:rPr>
          <w:bCs/>
          <w:sz w:val="28"/>
          <w:szCs w:val="28"/>
        </w:rPr>
        <w:t>млн рублей;</w:t>
      </w:r>
    </w:p>
    <w:p w:rsidR="00F4066F" w:rsidRPr="00E60404" w:rsidRDefault="00F4066F" w:rsidP="00F4066F">
      <w:pPr>
        <w:spacing w:line="360" w:lineRule="auto"/>
        <w:ind w:firstLine="567"/>
        <w:jc w:val="both"/>
        <w:rPr>
          <w:rFonts w:eastAsia="Times New Roman"/>
          <w:sz w:val="28"/>
          <w:szCs w:val="28"/>
        </w:rPr>
      </w:pPr>
      <w:r w:rsidRPr="002271A5">
        <w:rPr>
          <w:rFonts w:eastAsia="Times New Roman"/>
          <w:sz w:val="28"/>
          <w:szCs w:val="28"/>
        </w:rPr>
        <w:t>- проведение ремонта объектов гаражного назначения в объеме 728,3 млн рублей.</w:t>
      </w:r>
    </w:p>
    <w:p w:rsidR="00F4066F" w:rsidRPr="00B66AA0" w:rsidRDefault="00F4066F" w:rsidP="00F4066F">
      <w:pPr>
        <w:spacing w:line="360" w:lineRule="auto"/>
        <w:ind w:firstLine="720"/>
        <w:contextualSpacing/>
        <w:jc w:val="both"/>
        <w:rPr>
          <w:rFonts w:eastAsia="Times New Roman"/>
          <w:sz w:val="14"/>
          <w:szCs w:val="20"/>
        </w:rPr>
      </w:pPr>
    </w:p>
    <w:p w:rsidR="00F4066F" w:rsidRPr="006560AA" w:rsidRDefault="00F4066F" w:rsidP="00F4066F">
      <w:pPr>
        <w:spacing w:line="360" w:lineRule="auto"/>
        <w:ind w:firstLine="720"/>
        <w:contextualSpacing/>
        <w:jc w:val="both"/>
        <w:rPr>
          <w:rFonts w:eastAsia="Times New Roman"/>
          <w:sz w:val="28"/>
          <w:szCs w:val="28"/>
        </w:rPr>
      </w:pPr>
      <w:r w:rsidRPr="006560AA">
        <w:rPr>
          <w:b/>
          <w:sz w:val="28"/>
          <w:szCs w:val="28"/>
        </w:rPr>
        <w:t>По подпрограмме «Обеспечение эффективности и качества потребительских услуг для населения»</w:t>
      </w:r>
      <w:r w:rsidRPr="006560AA">
        <w:rPr>
          <w:rFonts w:eastAsia="Times New Roman"/>
          <w:sz w:val="28"/>
          <w:szCs w:val="28"/>
        </w:rPr>
        <w:t xml:space="preserve"> </w:t>
      </w:r>
      <w:r w:rsidRPr="006560AA">
        <w:rPr>
          <w:sz w:val="28"/>
          <w:szCs w:val="28"/>
        </w:rPr>
        <w:t xml:space="preserve">исполнение составило </w:t>
      </w:r>
      <w:r>
        <w:rPr>
          <w:sz w:val="28"/>
          <w:szCs w:val="28"/>
        </w:rPr>
        <w:t>10 257,6</w:t>
      </w:r>
      <w:r w:rsidRPr="006560AA">
        <w:rPr>
          <w:sz w:val="28"/>
          <w:szCs w:val="28"/>
        </w:rPr>
        <w:t xml:space="preserve"> млн </w:t>
      </w:r>
      <w:r w:rsidRPr="006560AA">
        <w:rPr>
          <w:rFonts w:eastAsia="Times New Roman"/>
          <w:sz w:val="28"/>
          <w:szCs w:val="28"/>
        </w:rPr>
        <w:t>рублей.</w:t>
      </w:r>
    </w:p>
    <w:p w:rsidR="00F4066F" w:rsidRPr="00A15384" w:rsidRDefault="00F4066F" w:rsidP="00F4066F">
      <w:pPr>
        <w:autoSpaceDE w:val="0"/>
        <w:autoSpaceDN w:val="0"/>
        <w:adjustRightInd w:val="0"/>
        <w:spacing w:line="360" w:lineRule="auto"/>
        <w:ind w:firstLine="708"/>
        <w:jc w:val="both"/>
        <w:rPr>
          <w:sz w:val="28"/>
          <w:szCs w:val="28"/>
        </w:rPr>
      </w:pPr>
      <w:r w:rsidRPr="00A15384">
        <w:rPr>
          <w:sz w:val="28"/>
          <w:szCs w:val="28"/>
        </w:rPr>
        <w:t>В рамках подпрограммы средства направлены на:</w:t>
      </w:r>
    </w:p>
    <w:p w:rsidR="00F4066F" w:rsidRPr="00A15384" w:rsidRDefault="00F4066F" w:rsidP="00F4066F">
      <w:pPr>
        <w:autoSpaceDE w:val="0"/>
        <w:autoSpaceDN w:val="0"/>
        <w:adjustRightInd w:val="0"/>
        <w:spacing w:line="360" w:lineRule="auto"/>
        <w:ind w:firstLine="708"/>
        <w:jc w:val="both"/>
        <w:rPr>
          <w:rFonts w:eastAsia="Times New Roman"/>
          <w:sz w:val="28"/>
          <w:szCs w:val="28"/>
        </w:rPr>
      </w:pPr>
      <w:r w:rsidRPr="00A15384">
        <w:rPr>
          <w:rFonts w:eastAsia="Times New Roman"/>
          <w:sz w:val="28"/>
          <w:szCs w:val="28"/>
        </w:rPr>
        <w:t>- реализацию мероприятий по обеспечению доступности и качества услуг в сфере ярмарочной торговли в объеме 5</w:t>
      </w:r>
      <w:r>
        <w:rPr>
          <w:rFonts w:eastAsia="Times New Roman"/>
          <w:sz w:val="28"/>
          <w:szCs w:val="28"/>
        </w:rPr>
        <w:t> 466,4</w:t>
      </w:r>
      <w:r w:rsidRPr="00A15384">
        <w:rPr>
          <w:rFonts w:eastAsia="Times New Roman"/>
          <w:sz w:val="28"/>
          <w:szCs w:val="28"/>
        </w:rPr>
        <w:t xml:space="preserve"> млн рублей;</w:t>
      </w:r>
    </w:p>
    <w:p w:rsidR="00F4066F" w:rsidRPr="00A15384" w:rsidRDefault="00F4066F" w:rsidP="00F4066F">
      <w:pPr>
        <w:autoSpaceDE w:val="0"/>
        <w:autoSpaceDN w:val="0"/>
        <w:adjustRightInd w:val="0"/>
        <w:spacing w:line="360" w:lineRule="auto"/>
        <w:ind w:firstLine="708"/>
        <w:jc w:val="both"/>
        <w:rPr>
          <w:rFonts w:eastAsia="Times New Roman"/>
          <w:sz w:val="28"/>
          <w:szCs w:val="28"/>
        </w:rPr>
      </w:pPr>
      <w:r w:rsidRPr="00A15384">
        <w:rPr>
          <w:rFonts w:eastAsia="Times New Roman"/>
          <w:sz w:val="28"/>
          <w:szCs w:val="28"/>
        </w:rPr>
        <w:lastRenderedPageBreak/>
        <w:t xml:space="preserve">- обеспечение доступности и качества услуг в ритуальной сфере в объеме </w:t>
      </w:r>
      <w:r>
        <w:rPr>
          <w:rFonts w:eastAsia="Times New Roman"/>
          <w:sz w:val="28"/>
          <w:szCs w:val="28"/>
        </w:rPr>
        <w:t>4 778,1</w:t>
      </w:r>
      <w:r w:rsidRPr="00A15384">
        <w:rPr>
          <w:rFonts w:eastAsia="Times New Roman"/>
          <w:sz w:val="28"/>
          <w:szCs w:val="28"/>
        </w:rPr>
        <w:t xml:space="preserve"> млн рублей; </w:t>
      </w:r>
    </w:p>
    <w:p w:rsidR="00F4066F" w:rsidRPr="006560AA" w:rsidRDefault="00F4066F" w:rsidP="00F4066F">
      <w:pPr>
        <w:autoSpaceDE w:val="0"/>
        <w:autoSpaceDN w:val="0"/>
        <w:adjustRightInd w:val="0"/>
        <w:spacing w:line="360" w:lineRule="auto"/>
        <w:ind w:firstLine="708"/>
        <w:jc w:val="both"/>
        <w:rPr>
          <w:rFonts w:eastAsia="Times New Roman"/>
          <w:sz w:val="28"/>
          <w:szCs w:val="28"/>
          <w:highlight w:val="yellow"/>
        </w:rPr>
      </w:pPr>
      <w:r w:rsidRPr="00A15384">
        <w:rPr>
          <w:rFonts w:eastAsia="Times New Roman"/>
          <w:sz w:val="28"/>
          <w:szCs w:val="28"/>
        </w:rPr>
        <w:t>- </w:t>
      </w:r>
      <w:r w:rsidRPr="002271A5">
        <w:rPr>
          <w:rFonts w:eastAsia="Times New Roman"/>
          <w:sz w:val="28"/>
          <w:szCs w:val="28"/>
        </w:rPr>
        <w:t xml:space="preserve">поддержку сельскохозяйственных товаропроизводителей города Москвы </w:t>
      </w:r>
      <w:r>
        <w:rPr>
          <w:rFonts w:eastAsia="Times New Roman"/>
          <w:sz w:val="28"/>
          <w:szCs w:val="28"/>
        </w:rPr>
        <w:t xml:space="preserve">в </w:t>
      </w:r>
      <w:r w:rsidRPr="00A15384">
        <w:rPr>
          <w:rFonts w:eastAsia="Times New Roman"/>
          <w:sz w:val="28"/>
          <w:szCs w:val="28"/>
        </w:rPr>
        <w:t xml:space="preserve">объеме </w:t>
      </w:r>
      <w:r>
        <w:rPr>
          <w:rFonts w:eastAsia="Times New Roman"/>
          <w:sz w:val="28"/>
          <w:szCs w:val="28"/>
        </w:rPr>
        <w:t>11,5</w:t>
      </w:r>
      <w:r w:rsidRPr="00A15384">
        <w:rPr>
          <w:rFonts w:eastAsia="Times New Roman"/>
          <w:sz w:val="28"/>
          <w:szCs w:val="28"/>
        </w:rPr>
        <w:t> млн рублей.</w:t>
      </w:r>
      <w:r w:rsidRPr="006560AA">
        <w:rPr>
          <w:rFonts w:eastAsia="Times New Roman"/>
          <w:sz w:val="28"/>
          <w:szCs w:val="28"/>
          <w:highlight w:val="yellow"/>
        </w:rPr>
        <w:br w:type="page"/>
      </w:r>
    </w:p>
    <w:p w:rsidR="00F4066F" w:rsidRPr="006560AA" w:rsidRDefault="00F4066F" w:rsidP="00F4066F">
      <w:pPr>
        <w:keepNext/>
        <w:keepLines/>
        <w:spacing w:line="276" w:lineRule="auto"/>
        <w:ind w:firstLine="720"/>
        <w:jc w:val="both"/>
        <w:outlineLvl w:val="1"/>
        <w:rPr>
          <w:rFonts w:eastAsia="Times New Roman"/>
          <w:b/>
          <w:bCs/>
          <w:sz w:val="28"/>
          <w:szCs w:val="28"/>
        </w:rPr>
      </w:pPr>
      <w:r w:rsidRPr="006560AA">
        <w:rPr>
          <w:rFonts w:eastAsia="Times New Roman"/>
          <w:b/>
          <w:bCs/>
          <w:sz w:val="28"/>
          <w:szCs w:val="28"/>
        </w:rPr>
        <w:lastRenderedPageBreak/>
        <w:t>15.</w:t>
      </w:r>
      <w:r w:rsidRPr="006560AA">
        <w:rPr>
          <w:rFonts w:eastAsia="Times New Roman"/>
          <w:b/>
          <w:bCs/>
          <w:sz w:val="28"/>
          <w:szCs w:val="28"/>
          <w:lang w:val="en-US"/>
        </w:rPr>
        <w:t> </w:t>
      </w:r>
      <w:r w:rsidRPr="006560AA">
        <w:rPr>
          <w:rFonts w:eastAsia="Times New Roman"/>
          <w:b/>
          <w:bCs/>
          <w:sz w:val="28"/>
          <w:szCs w:val="28"/>
        </w:rPr>
        <w:t xml:space="preserve">Государственная программа города Москвы «Градостроительная политика» </w:t>
      </w:r>
    </w:p>
    <w:p w:rsidR="00F4066F" w:rsidRPr="00AC036E" w:rsidRDefault="00F4066F" w:rsidP="00F4066F">
      <w:pPr>
        <w:shd w:val="clear" w:color="auto" w:fill="FFFFFF"/>
        <w:suppressAutoHyphens/>
        <w:spacing w:line="360" w:lineRule="auto"/>
        <w:ind w:firstLine="720"/>
        <w:jc w:val="both"/>
        <w:rPr>
          <w:rFonts w:eastAsia="Times New Roman"/>
          <w:sz w:val="20"/>
          <w:szCs w:val="20"/>
          <w:highlight w:val="yellow"/>
        </w:rPr>
      </w:pPr>
    </w:p>
    <w:p w:rsidR="00F4066F" w:rsidRPr="006560AA" w:rsidRDefault="00F4066F" w:rsidP="00F4066F">
      <w:pPr>
        <w:spacing w:line="360" w:lineRule="auto"/>
        <w:ind w:firstLine="720"/>
        <w:jc w:val="both"/>
        <w:rPr>
          <w:rFonts w:eastAsia="Times New Roman"/>
          <w:i/>
          <w:sz w:val="28"/>
          <w:szCs w:val="28"/>
        </w:rPr>
      </w:pPr>
      <w:r w:rsidRPr="006560AA">
        <w:rPr>
          <w:rFonts w:eastAsia="Times New Roman"/>
          <w:sz w:val="28"/>
          <w:szCs w:val="28"/>
        </w:rPr>
        <w:t xml:space="preserve">Исполнение расходов по Государственной программе составило </w:t>
      </w:r>
      <w:r>
        <w:rPr>
          <w:rFonts w:eastAsia="Times New Roman"/>
          <w:sz w:val="28"/>
          <w:szCs w:val="28"/>
        </w:rPr>
        <w:t>60 121,6</w:t>
      </w:r>
      <w:r w:rsidRPr="006560AA">
        <w:rPr>
          <w:rFonts w:eastAsia="Times New Roman"/>
          <w:sz w:val="28"/>
          <w:szCs w:val="28"/>
        </w:rPr>
        <w:t xml:space="preserve"> млн рублей</w:t>
      </w:r>
      <w:r w:rsidRPr="006560AA">
        <w:rPr>
          <w:rFonts w:eastAsia="Times New Roman"/>
          <w:i/>
          <w:sz w:val="28"/>
          <w:szCs w:val="28"/>
        </w:rPr>
        <w:t>.</w:t>
      </w:r>
    </w:p>
    <w:p w:rsidR="00F4066F" w:rsidRPr="006560AA" w:rsidRDefault="00F4066F" w:rsidP="00F4066F">
      <w:pPr>
        <w:spacing w:line="360" w:lineRule="auto"/>
        <w:ind w:firstLine="720"/>
        <w:jc w:val="both"/>
        <w:rPr>
          <w:rFonts w:eastAsia="Times New Roman"/>
          <w:i/>
          <w:sz w:val="28"/>
          <w:szCs w:val="28"/>
        </w:rPr>
      </w:pPr>
      <w:r w:rsidRPr="006560AA">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30 976,6</w:t>
      </w:r>
      <w:r w:rsidRPr="006560AA">
        <w:rPr>
          <w:rFonts w:eastAsia="Times New Roman"/>
          <w:sz w:val="28"/>
          <w:szCs w:val="28"/>
        </w:rPr>
        <w:t xml:space="preserve"> млн рублей</w:t>
      </w:r>
      <w:r w:rsidRPr="006560AA">
        <w:rPr>
          <w:rFonts w:eastAsia="Times New Roman"/>
          <w:i/>
          <w:sz w:val="28"/>
          <w:szCs w:val="28"/>
        </w:rPr>
        <w:t>.</w:t>
      </w:r>
    </w:p>
    <w:p w:rsidR="00F4066F" w:rsidRPr="00AC036E"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 xml:space="preserve">По подпрограмме «Подготовка основных документов и решений по градостроительному развитию города Москвы» </w:t>
      </w:r>
      <w:r w:rsidRPr="006560AA">
        <w:rPr>
          <w:rFonts w:eastAsia="Times New Roman"/>
          <w:sz w:val="28"/>
          <w:szCs w:val="28"/>
        </w:rPr>
        <w:t xml:space="preserve">исполнение составило </w:t>
      </w:r>
      <w:r>
        <w:rPr>
          <w:rFonts w:eastAsia="Times New Roman"/>
          <w:sz w:val="28"/>
          <w:szCs w:val="28"/>
        </w:rPr>
        <w:t>1 130,0</w:t>
      </w:r>
      <w:r w:rsidRPr="006560AA">
        <w:rPr>
          <w:rFonts w:eastAsia="Times New Roman"/>
          <w:sz w:val="28"/>
          <w:szCs w:val="28"/>
        </w:rPr>
        <w:t xml:space="preserve"> млн рублей.</w:t>
      </w:r>
    </w:p>
    <w:p w:rsidR="00F4066F" w:rsidRPr="005952C1" w:rsidRDefault="00F4066F" w:rsidP="00F4066F">
      <w:pPr>
        <w:spacing w:line="360" w:lineRule="auto"/>
        <w:ind w:firstLine="720"/>
        <w:jc w:val="both"/>
        <w:rPr>
          <w:rFonts w:eastAsia="Times New Roman"/>
          <w:color w:val="000000"/>
          <w:sz w:val="28"/>
          <w:szCs w:val="28"/>
        </w:rPr>
      </w:pPr>
      <w:r w:rsidRPr="006560AA">
        <w:rPr>
          <w:rFonts w:eastAsia="Times New Roman"/>
          <w:sz w:val="28"/>
          <w:szCs w:val="28"/>
        </w:rPr>
        <w:t>За счет указанных средств осуществлен мониторинг реализации документов территориального планирования и зонирования (правил землепользования и застройки города Москвы, Генерального плана города Москвы), анализ состояния градостроительного развития</w:t>
      </w:r>
      <w:r w:rsidRPr="006560AA">
        <w:rPr>
          <w:sz w:val="28"/>
          <w:szCs w:val="28"/>
        </w:rPr>
        <w:t xml:space="preserve"> </w:t>
      </w:r>
      <w:r w:rsidRPr="006560AA">
        <w:rPr>
          <w:rFonts w:eastAsia="Times New Roman"/>
          <w:sz w:val="28"/>
          <w:szCs w:val="28"/>
        </w:rPr>
        <w:t xml:space="preserve">города Москвы, </w:t>
      </w:r>
      <w:r w:rsidRPr="005952C1">
        <w:rPr>
          <w:rFonts w:eastAsia="Times New Roman"/>
          <w:color w:val="000000"/>
          <w:sz w:val="28"/>
        </w:rPr>
        <w:t>разработаны уникальные архитектурные концепции по восьми объектам капитального строительства, дизайнерские решения объектов городской среды и малых архитектурных форм, а также архитектурно-градостроительные концепции для проектируемых автомобильных и пешеходных мостовых сооружений.</w:t>
      </w:r>
    </w:p>
    <w:p w:rsidR="00F4066F" w:rsidRPr="00AC036E" w:rsidRDefault="00F4066F" w:rsidP="00F4066F">
      <w:pPr>
        <w:spacing w:line="360" w:lineRule="auto"/>
        <w:ind w:firstLine="720"/>
        <w:jc w:val="both"/>
        <w:rPr>
          <w:rFonts w:eastAsia="Times New Roman"/>
          <w:color w:val="000000"/>
          <w:sz w:val="20"/>
          <w:szCs w:val="20"/>
        </w:rPr>
      </w:pPr>
    </w:p>
    <w:p w:rsidR="00F4066F" w:rsidRPr="006560AA" w:rsidRDefault="00F4066F" w:rsidP="00F4066F">
      <w:pPr>
        <w:spacing w:line="360" w:lineRule="auto"/>
        <w:ind w:firstLine="720"/>
        <w:jc w:val="both"/>
        <w:rPr>
          <w:rFonts w:eastAsia="Times New Roman"/>
          <w:color w:val="000000"/>
          <w:sz w:val="28"/>
          <w:szCs w:val="28"/>
        </w:rPr>
      </w:pPr>
      <w:r w:rsidRPr="006560AA">
        <w:rPr>
          <w:rFonts w:eastAsia="Times New Roman"/>
          <w:b/>
          <w:sz w:val="28"/>
          <w:szCs w:val="28"/>
        </w:rPr>
        <w:t>По подпрограмме «Координация реализации основных направлений градостроительной политики и строительства в городе Москве»</w:t>
      </w:r>
      <w:r w:rsidRPr="006560AA">
        <w:rPr>
          <w:rFonts w:eastAsia="Times New Roman"/>
          <w:sz w:val="28"/>
          <w:szCs w:val="28"/>
        </w:rPr>
        <w:t xml:space="preserve"> исполнение составило </w:t>
      </w:r>
      <w:r>
        <w:rPr>
          <w:rFonts w:eastAsia="Times New Roman"/>
          <w:sz w:val="28"/>
          <w:szCs w:val="28"/>
        </w:rPr>
        <w:t>13 448,6</w:t>
      </w:r>
      <w:r w:rsidRPr="006560AA">
        <w:rPr>
          <w:rFonts w:eastAsia="Times New Roman"/>
          <w:sz w:val="28"/>
          <w:szCs w:val="28"/>
        </w:rPr>
        <w:t xml:space="preserve"> млн рублей.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Ассигнования направлены на финансовое обеспечение выполнения государственного задания и деятельности государственных казенных учреждений Комплекса градостроительной политики и строительства города Москвы, в том числе на:</w:t>
      </w:r>
    </w:p>
    <w:p w:rsidR="00F4066F" w:rsidRPr="006560AA" w:rsidRDefault="00F4066F" w:rsidP="00F4066F">
      <w:pPr>
        <w:widowControl w:val="0"/>
        <w:autoSpaceDE w:val="0"/>
        <w:autoSpaceDN w:val="0"/>
        <w:adjustRightInd w:val="0"/>
        <w:spacing w:line="360" w:lineRule="auto"/>
        <w:ind w:firstLine="720"/>
        <w:jc w:val="both"/>
        <w:rPr>
          <w:rFonts w:eastAsia="Times New Roman"/>
          <w:sz w:val="28"/>
          <w:szCs w:val="28"/>
        </w:rPr>
      </w:pPr>
      <w:r w:rsidRPr="006560AA">
        <w:rPr>
          <w:rFonts w:eastAsia="Times New Roman"/>
          <w:sz w:val="28"/>
          <w:szCs w:val="28"/>
        </w:rPr>
        <w:t xml:space="preserve">- осуществление функций государственного и технического заказчика по объектам капитального строительства, включая разработку технических заданий на проектирование, контроль за ходом проектирования и </w:t>
      </w:r>
      <w:r w:rsidRPr="006560AA">
        <w:rPr>
          <w:rFonts w:eastAsia="Times New Roman"/>
          <w:sz w:val="28"/>
          <w:szCs w:val="28"/>
        </w:rPr>
        <w:lastRenderedPageBreak/>
        <w:t xml:space="preserve">строительства объектов адресной инвестиционной программы, организацию освобождения и подготовки территорий для объектов адресной инвестиционной программы города Москвы для последующего предоставления инвесторам,  сопровождение функций информационного оператора АИС «Регулирование перемещений отходов строительства, сноса и грунтов в городе Москве»;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осуществление работ по проведению государственной экспертизы проектной документации и результатов инженерных изысканий;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проверку достоверности определения начальной (максимальной) цены контракта и договора;</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разработку новых и актуализацию действующих сметных нормативов;</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ведение базы действующих методических документов по ценообразованию для градостроительного проектирования;</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проведение экспертизы, обследований, лабораторных и иных испытаний выполненных работ и применяемых строительных материалов в рамках государственного строительного надзора;</w:t>
      </w:r>
    </w:p>
    <w:p w:rsidR="00F4066F" w:rsidRPr="00D170DA" w:rsidRDefault="00F4066F" w:rsidP="00F4066F">
      <w:pPr>
        <w:spacing w:line="360" w:lineRule="auto"/>
        <w:ind w:firstLine="720"/>
        <w:jc w:val="both"/>
        <w:rPr>
          <w:rFonts w:eastAsia="Times New Roman"/>
          <w:sz w:val="28"/>
          <w:szCs w:val="28"/>
        </w:rPr>
      </w:pPr>
      <w:r w:rsidRPr="006560AA">
        <w:rPr>
          <w:rFonts w:eastAsia="Times New Roman"/>
          <w:sz w:val="28"/>
          <w:szCs w:val="28"/>
        </w:rPr>
        <w:t>- реализацию мероприятий, связанных с поэтапным внедрением технологий информационного моделирования в городскую строительную отрасль.</w:t>
      </w:r>
    </w:p>
    <w:p w:rsidR="00F4066F" w:rsidRPr="00AC036E" w:rsidRDefault="00F4066F" w:rsidP="00F4066F">
      <w:pPr>
        <w:spacing w:line="360" w:lineRule="auto"/>
        <w:ind w:firstLine="720"/>
        <w:jc w:val="both"/>
        <w:rPr>
          <w:rFonts w:eastAsia="Times New Roman"/>
          <w:i/>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По подпрограмме «Градостроительное проектирование и развитие единого геоинформационного пространства»</w:t>
      </w:r>
      <w:r w:rsidRPr="006560AA">
        <w:rPr>
          <w:rFonts w:eastAsia="Times New Roman"/>
          <w:sz w:val="28"/>
          <w:szCs w:val="28"/>
        </w:rPr>
        <w:t xml:space="preserve"> исполнение составило </w:t>
      </w:r>
      <w:r>
        <w:rPr>
          <w:rFonts w:eastAsia="Times New Roman"/>
          <w:sz w:val="28"/>
          <w:szCs w:val="28"/>
        </w:rPr>
        <w:t>11 346,1</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подпрограммы обеспечено финансирование расходов на выполнение государственного задания государственными учреждениями.</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Выполнены работы по подготовке градостроительной документации, в том числе проектов планировки территорий, проектов межевания территории; разработке материалов по подготовке градостроительных планов земельных участков для объектов городского заказа; проведению инженерно-геодезических изысканий</w:t>
      </w:r>
      <w:r>
        <w:rPr>
          <w:rFonts w:eastAsia="Times New Roman"/>
          <w:sz w:val="28"/>
          <w:szCs w:val="28"/>
        </w:rPr>
        <w:t xml:space="preserve"> </w:t>
      </w:r>
      <w:r w:rsidRPr="00E11DDC">
        <w:rPr>
          <w:rFonts w:eastAsia="Times New Roman"/>
          <w:sz w:val="28"/>
          <w:szCs w:val="28"/>
        </w:rPr>
        <w:t>и кадастровых работ</w:t>
      </w:r>
      <w:r w:rsidRPr="006560AA">
        <w:rPr>
          <w:rFonts w:eastAsia="Times New Roman"/>
          <w:sz w:val="28"/>
          <w:szCs w:val="28"/>
        </w:rPr>
        <w:t xml:space="preserve">; топографической съемке с </w:t>
      </w:r>
      <w:r w:rsidRPr="006560AA">
        <w:rPr>
          <w:rFonts w:eastAsia="Times New Roman"/>
          <w:sz w:val="28"/>
          <w:szCs w:val="28"/>
        </w:rPr>
        <w:lastRenderedPageBreak/>
        <w:t xml:space="preserve">установлением геодезических координат элементов объекта благоустройства и плоскостных сооружений, инвентаризации элементов объекта благоустройства; контрольно-геодезической съемке подземных коммуникаций и сооружений в городе Москве; </w:t>
      </w:r>
      <w:r w:rsidRPr="006560AA">
        <w:rPr>
          <w:sz w:val="28"/>
          <w:szCs w:val="28"/>
        </w:rPr>
        <w:t>сбору, систематизации и верификации утвержденных документов градостроительного проектирования, содержащих сведения о мероприятиях по развитию территории в информационных ресурсах.</w:t>
      </w:r>
      <w:r w:rsidRPr="006560AA">
        <w:rPr>
          <w:rFonts w:eastAsia="Times New Roman"/>
          <w:sz w:val="28"/>
          <w:szCs w:val="28"/>
        </w:rPr>
        <w:t xml:space="preserve"> </w:t>
      </w:r>
    </w:p>
    <w:p w:rsidR="00F4066F" w:rsidRPr="005952C1"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Кроме того, обеспечено </w:t>
      </w:r>
      <w:r w:rsidRPr="006560AA">
        <w:rPr>
          <w:rFonts w:eastAsia="Times New Roman"/>
          <w:color w:val="000000"/>
          <w:sz w:val="28"/>
          <w:szCs w:val="28"/>
        </w:rPr>
        <w:t>проведение</w:t>
      </w:r>
      <w:r w:rsidRPr="006560AA">
        <w:rPr>
          <w:sz w:val="28"/>
          <w:szCs w:val="28"/>
        </w:rPr>
        <w:t xml:space="preserve"> </w:t>
      </w:r>
      <w:r w:rsidRPr="006560AA">
        <w:rPr>
          <w:rFonts w:eastAsia="Times New Roman"/>
          <w:color w:val="000000"/>
          <w:sz w:val="28"/>
          <w:szCs w:val="28"/>
        </w:rPr>
        <w:t xml:space="preserve">экспертиз, измерений и подготовка документации, необходимой для обоснования размещения объектов в границах полос воздушных подходов аэродромов, а также </w:t>
      </w:r>
      <w:r w:rsidRPr="006560AA">
        <w:rPr>
          <w:rFonts w:eastAsia="Times New Roman"/>
          <w:sz w:val="28"/>
          <w:szCs w:val="28"/>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w:t>
      </w:r>
      <w:r>
        <w:rPr>
          <w:rFonts w:eastAsia="Times New Roman"/>
          <w:sz w:val="28"/>
          <w:szCs w:val="28"/>
        </w:rPr>
        <w:t>ве</w:t>
      </w:r>
      <w:r w:rsidRPr="005952C1">
        <w:rPr>
          <w:rFonts w:eastAsia="Times New Roman"/>
          <w:sz w:val="28"/>
          <w:szCs w:val="28"/>
        </w:rPr>
        <w:t xml:space="preserve">; проведение комплекса работ по созданию трехмерной модели и панорамной фотосъемки объектов недвижимости города Москвы.  </w:t>
      </w:r>
    </w:p>
    <w:p w:rsidR="00F4066F" w:rsidRPr="00AC036E"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«Развитие и реорганизация территорий»</w:t>
      </w:r>
      <w:r w:rsidRPr="006560AA">
        <w:rPr>
          <w:rFonts w:eastAsia="Times New Roman"/>
          <w:sz w:val="28"/>
          <w:szCs w:val="28"/>
        </w:rPr>
        <w:t xml:space="preserve"> исполнение составило </w:t>
      </w:r>
      <w:r>
        <w:rPr>
          <w:rFonts w:eastAsia="Times New Roman"/>
          <w:sz w:val="28"/>
          <w:szCs w:val="28"/>
        </w:rPr>
        <w:t>31 882,8</w:t>
      </w:r>
      <w:r w:rsidRPr="006560AA">
        <w:rPr>
          <w:rFonts w:eastAsia="Times New Roman"/>
          <w:sz w:val="28"/>
          <w:szCs w:val="28"/>
        </w:rPr>
        <w:t xml:space="preserve"> млн рублей, в том числе по бюджетным инвестициям </w:t>
      </w:r>
      <w:r>
        <w:rPr>
          <w:rFonts w:eastAsia="Times New Roman"/>
          <w:sz w:val="28"/>
          <w:szCs w:val="28"/>
        </w:rPr>
        <w:t>30 976,6</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За счет бюджетных инвестиций: </w:t>
      </w:r>
    </w:p>
    <w:p w:rsidR="00F4066F" w:rsidRPr="00D16191" w:rsidRDefault="00F4066F" w:rsidP="00F4066F">
      <w:pPr>
        <w:spacing w:line="360" w:lineRule="auto"/>
        <w:ind w:firstLine="720"/>
        <w:jc w:val="both"/>
        <w:rPr>
          <w:rFonts w:eastAsia="Times New Roman"/>
          <w:sz w:val="28"/>
          <w:szCs w:val="28"/>
        </w:rPr>
      </w:pPr>
      <w:r w:rsidRPr="00D16191">
        <w:rPr>
          <w:rFonts w:eastAsia="Times New Roman"/>
          <w:sz w:val="28"/>
          <w:szCs w:val="28"/>
        </w:rPr>
        <w:t xml:space="preserve">- осуществлялись работы по </w:t>
      </w:r>
      <w:r w:rsidRPr="00D16191">
        <w:rPr>
          <w:color w:val="000000" w:themeColor="text1"/>
          <w:sz w:val="28"/>
          <w:szCs w:val="28"/>
        </w:rPr>
        <w:t>обустройству мест захоронения Домодедовского кладбища со строительством административных и бытовых зданий</w:t>
      </w:r>
      <w:r w:rsidRPr="00D16191">
        <w:rPr>
          <w:rFonts w:eastAsia="Times New Roman"/>
          <w:sz w:val="28"/>
          <w:szCs w:val="28"/>
        </w:rPr>
        <w:t xml:space="preserve"> (3 этап);</w:t>
      </w:r>
    </w:p>
    <w:p w:rsidR="00F4066F" w:rsidRPr="00D16191" w:rsidRDefault="00F4066F" w:rsidP="00F4066F">
      <w:pPr>
        <w:spacing w:line="360" w:lineRule="auto"/>
        <w:ind w:firstLine="720"/>
        <w:jc w:val="both"/>
        <w:rPr>
          <w:rFonts w:eastAsia="Times New Roman"/>
          <w:sz w:val="28"/>
          <w:szCs w:val="28"/>
        </w:rPr>
      </w:pPr>
      <w:r w:rsidRPr="00D16191">
        <w:rPr>
          <w:rFonts w:eastAsia="Times New Roman"/>
          <w:sz w:val="28"/>
          <w:szCs w:val="28"/>
        </w:rPr>
        <w:t>- осуществлялись работы по освобождению территорий (снос зданий, строений и сооружений) в целях реализации комплексного развития территорий;</w:t>
      </w:r>
    </w:p>
    <w:p w:rsidR="00F4066F" w:rsidRPr="00D16191" w:rsidRDefault="00F4066F" w:rsidP="00F4066F">
      <w:pPr>
        <w:spacing w:line="360" w:lineRule="auto"/>
        <w:ind w:firstLine="720"/>
        <w:jc w:val="both"/>
        <w:rPr>
          <w:rFonts w:eastAsia="Times New Roman"/>
          <w:sz w:val="28"/>
          <w:szCs w:val="28"/>
        </w:rPr>
      </w:pPr>
      <w:r w:rsidRPr="00D16191">
        <w:rPr>
          <w:rFonts w:eastAsia="Times New Roman"/>
          <w:sz w:val="28"/>
          <w:szCs w:val="28"/>
        </w:rPr>
        <w:t xml:space="preserve">- осуществлялось строительство административных зданий на территории пос. </w:t>
      </w:r>
      <w:proofErr w:type="spellStart"/>
      <w:r w:rsidRPr="00D16191">
        <w:rPr>
          <w:rFonts w:eastAsia="Times New Roman"/>
          <w:sz w:val="28"/>
          <w:szCs w:val="28"/>
        </w:rPr>
        <w:t>Филимонковское</w:t>
      </w:r>
      <w:proofErr w:type="spellEnd"/>
      <w:r w:rsidRPr="00D16191">
        <w:rPr>
          <w:rFonts w:eastAsia="Times New Roman"/>
          <w:sz w:val="28"/>
          <w:szCs w:val="28"/>
        </w:rPr>
        <w:t xml:space="preserve">, пос. </w:t>
      </w:r>
      <w:proofErr w:type="spellStart"/>
      <w:r w:rsidRPr="00D16191">
        <w:rPr>
          <w:rFonts w:eastAsia="Times New Roman"/>
          <w:sz w:val="28"/>
          <w:szCs w:val="28"/>
        </w:rPr>
        <w:t>Внуковское</w:t>
      </w:r>
      <w:proofErr w:type="spellEnd"/>
      <w:r w:rsidRPr="00D16191">
        <w:rPr>
          <w:rFonts w:eastAsia="Times New Roman"/>
          <w:sz w:val="28"/>
          <w:szCs w:val="28"/>
        </w:rPr>
        <w:t>, объектов инженерной и транспортной инфраструктуры ММДЦ «Москва-Сити» и других объектов;</w:t>
      </w:r>
    </w:p>
    <w:p w:rsidR="00F4066F" w:rsidRDefault="00F4066F" w:rsidP="00F4066F">
      <w:pPr>
        <w:spacing w:line="360" w:lineRule="auto"/>
        <w:ind w:firstLine="720"/>
        <w:jc w:val="both"/>
        <w:rPr>
          <w:rFonts w:eastAsia="Times New Roman"/>
          <w:sz w:val="28"/>
          <w:szCs w:val="28"/>
        </w:rPr>
      </w:pPr>
      <w:r w:rsidRPr="00D16191">
        <w:rPr>
          <w:rFonts w:eastAsia="Times New Roman"/>
          <w:sz w:val="28"/>
          <w:szCs w:val="28"/>
        </w:rPr>
        <w:lastRenderedPageBreak/>
        <w:t>- осуществлялось строительство объектов для обеспечения садоводческих некоммерческих товариществ инженерной и транспортной инфраструктурой (строительство подъездных дорог к СНТ, водозаборных узлов, линий в</w:t>
      </w:r>
      <w:r>
        <w:rPr>
          <w:rFonts w:eastAsia="Times New Roman"/>
          <w:sz w:val="28"/>
          <w:szCs w:val="28"/>
        </w:rPr>
        <w:t>нешнего электроснабжения и др.);</w:t>
      </w:r>
    </w:p>
    <w:p w:rsidR="00F4066F" w:rsidRPr="00D16191" w:rsidRDefault="00F4066F" w:rsidP="00F4066F">
      <w:pPr>
        <w:spacing w:line="360" w:lineRule="auto"/>
        <w:ind w:firstLine="720"/>
        <w:jc w:val="both"/>
        <w:rPr>
          <w:rFonts w:eastAsia="Times New Roman"/>
          <w:sz w:val="28"/>
          <w:szCs w:val="28"/>
        </w:rPr>
      </w:pPr>
      <w:r>
        <w:rPr>
          <w:rFonts w:eastAsia="Times New Roman"/>
          <w:sz w:val="28"/>
          <w:szCs w:val="28"/>
        </w:rPr>
        <w:t xml:space="preserve">- осуществлялось </w:t>
      </w:r>
      <w:r w:rsidRPr="00D16191">
        <w:rPr>
          <w:rFonts w:eastAsia="Times New Roman"/>
          <w:sz w:val="28"/>
          <w:szCs w:val="28"/>
        </w:rPr>
        <w:t>строительство и реконструкци</w:t>
      </w:r>
      <w:r>
        <w:rPr>
          <w:rFonts w:eastAsia="Times New Roman"/>
          <w:sz w:val="28"/>
          <w:szCs w:val="28"/>
        </w:rPr>
        <w:t>я</w:t>
      </w:r>
      <w:r w:rsidRPr="00D16191">
        <w:rPr>
          <w:rFonts w:eastAsia="Times New Roman"/>
          <w:sz w:val="28"/>
          <w:szCs w:val="28"/>
        </w:rPr>
        <w:t xml:space="preserve"> объектов недвижимого имущества</w:t>
      </w:r>
      <w:r>
        <w:rPr>
          <w:rFonts w:eastAsia="Times New Roman"/>
          <w:sz w:val="28"/>
          <w:szCs w:val="28"/>
        </w:rPr>
        <w:t xml:space="preserve"> </w:t>
      </w:r>
      <w:r w:rsidRPr="00D16191">
        <w:rPr>
          <w:rFonts w:eastAsia="Times New Roman"/>
          <w:sz w:val="28"/>
          <w:szCs w:val="28"/>
        </w:rPr>
        <w:t>для размещения районных судов</w:t>
      </w:r>
      <w:r w:rsidRPr="003810D2">
        <w:rPr>
          <w:rFonts w:eastAsia="Times New Roman"/>
          <w:sz w:val="28"/>
          <w:szCs w:val="28"/>
        </w:rPr>
        <w:t>.</w:t>
      </w:r>
    </w:p>
    <w:p w:rsidR="00F4066F" w:rsidRPr="008B4C52" w:rsidRDefault="00F4066F" w:rsidP="00F4066F">
      <w:pPr>
        <w:spacing w:line="360" w:lineRule="auto"/>
        <w:ind w:firstLine="720"/>
        <w:jc w:val="both"/>
        <w:rPr>
          <w:sz w:val="28"/>
          <w:szCs w:val="28"/>
        </w:rPr>
      </w:pPr>
      <w:r w:rsidRPr="008B4C52">
        <w:rPr>
          <w:sz w:val="28"/>
          <w:szCs w:val="28"/>
        </w:rPr>
        <w:t>В 2024 году завершено:</w:t>
      </w:r>
    </w:p>
    <w:p w:rsidR="00F4066F" w:rsidRDefault="00F4066F" w:rsidP="00F4066F">
      <w:pPr>
        <w:spacing w:line="360" w:lineRule="auto"/>
        <w:ind w:firstLine="720"/>
        <w:jc w:val="both"/>
        <w:rPr>
          <w:sz w:val="28"/>
          <w:szCs w:val="28"/>
        </w:rPr>
      </w:pPr>
      <w:r w:rsidRPr="008B4C52">
        <w:rPr>
          <w:rFonts w:eastAsia="Times New Roman"/>
          <w:sz w:val="28"/>
          <w:szCs w:val="28"/>
        </w:rPr>
        <w:t xml:space="preserve">- строительство административного здания в пос. </w:t>
      </w:r>
      <w:proofErr w:type="spellStart"/>
      <w:r w:rsidRPr="008B4C52">
        <w:rPr>
          <w:rFonts w:eastAsia="Times New Roman"/>
          <w:sz w:val="28"/>
          <w:szCs w:val="28"/>
        </w:rPr>
        <w:t>Десеновское</w:t>
      </w:r>
      <w:proofErr w:type="spellEnd"/>
      <w:r w:rsidRPr="008B4C52">
        <w:rPr>
          <w:rFonts w:eastAsia="Times New Roman"/>
          <w:sz w:val="28"/>
          <w:szCs w:val="28"/>
        </w:rPr>
        <w:t xml:space="preserve">, </w:t>
      </w:r>
      <w:proofErr w:type="spellStart"/>
      <w:r w:rsidRPr="008B4C52">
        <w:rPr>
          <w:rFonts w:eastAsia="Times New Roman"/>
          <w:sz w:val="28"/>
          <w:szCs w:val="28"/>
        </w:rPr>
        <w:t>д.Ватутинки</w:t>
      </w:r>
      <w:proofErr w:type="spellEnd"/>
      <w:r w:rsidRPr="008B4C52">
        <w:rPr>
          <w:rFonts w:eastAsia="Times New Roman"/>
          <w:sz w:val="28"/>
          <w:szCs w:val="28"/>
        </w:rPr>
        <w:t xml:space="preserve">, Офицерская ул., </w:t>
      </w:r>
      <w:proofErr w:type="spellStart"/>
      <w:r w:rsidRPr="008B4C52">
        <w:rPr>
          <w:rFonts w:eastAsia="Times New Roman"/>
          <w:sz w:val="28"/>
          <w:szCs w:val="28"/>
        </w:rPr>
        <w:t>влд</w:t>
      </w:r>
      <w:proofErr w:type="spellEnd"/>
      <w:r w:rsidRPr="008B4C52">
        <w:rPr>
          <w:rFonts w:eastAsia="Times New Roman"/>
          <w:sz w:val="28"/>
          <w:szCs w:val="28"/>
        </w:rPr>
        <w:t>. 11;</w:t>
      </w:r>
    </w:p>
    <w:p w:rsidR="00F4066F" w:rsidRDefault="00F4066F" w:rsidP="00F4066F">
      <w:pPr>
        <w:spacing w:line="360" w:lineRule="auto"/>
        <w:ind w:firstLine="720"/>
        <w:jc w:val="both"/>
        <w:rPr>
          <w:rFonts w:eastAsia="Times New Roman"/>
          <w:sz w:val="28"/>
          <w:szCs w:val="28"/>
        </w:rPr>
      </w:pPr>
      <w:r w:rsidRPr="008B4C52">
        <w:rPr>
          <w:sz w:val="28"/>
          <w:szCs w:val="28"/>
        </w:rPr>
        <w:t>- реконструкци</w:t>
      </w:r>
      <w:r>
        <w:rPr>
          <w:sz w:val="28"/>
          <w:szCs w:val="28"/>
        </w:rPr>
        <w:t>я</w:t>
      </w:r>
      <w:r w:rsidRPr="008B4C52">
        <w:rPr>
          <w:sz w:val="28"/>
          <w:szCs w:val="28"/>
        </w:rPr>
        <w:t xml:space="preserve"> </w:t>
      </w:r>
      <w:proofErr w:type="spellStart"/>
      <w:r w:rsidRPr="008B4C52">
        <w:rPr>
          <w:sz w:val="28"/>
          <w:szCs w:val="28"/>
        </w:rPr>
        <w:t>Митинского</w:t>
      </w:r>
      <w:proofErr w:type="spellEnd"/>
      <w:r w:rsidRPr="008B4C52">
        <w:rPr>
          <w:sz w:val="28"/>
          <w:szCs w:val="28"/>
        </w:rPr>
        <w:t xml:space="preserve"> крематория</w:t>
      </w:r>
      <w:r>
        <w:rPr>
          <w:sz w:val="28"/>
          <w:szCs w:val="28"/>
        </w:rPr>
        <w:t>;</w:t>
      </w:r>
    </w:p>
    <w:p w:rsidR="00F4066F" w:rsidRPr="006560AA" w:rsidRDefault="00F4066F" w:rsidP="00F4066F">
      <w:pPr>
        <w:spacing w:line="360" w:lineRule="auto"/>
        <w:ind w:firstLine="720"/>
        <w:jc w:val="both"/>
        <w:rPr>
          <w:rFonts w:eastAsia="Times New Roman"/>
          <w:sz w:val="28"/>
          <w:szCs w:val="28"/>
        </w:rPr>
      </w:pPr>
      <w:r>
        <w:rPr>
          <w:rFonts w:eastAsia="Times New Roman"/>
          <w:sz w:val="28"/>
          <w:szCs w:val="28"/>
        </w:rPr>
        <w:t xml:space="preserve">- реконструкция </w:t>
      </w:r>
      <w:r w:rsidRPr="008B4C52">
        <w:rPr>
          <w:rFonts w:eastAsia="Times New Roman"/>
          <w:sz w:val="28"/>
          <w:szCs w:val="28"/>
        </w:rPr>
        <w:t>объект</w:t>
      </w:r>
      <w:r>
        <w:rPr>
          <w:rFonts w:eastAsia="Times New Roman"/>
          <w:sz w:val="28"/>
          <w:szCs w:val="28"/>
        </w:rPr>
        <w:t>а</w:t>
      </w:r>
      <w:r w:rsidRPr="008B4C52">
        <w:rPr>
          <w:rFonts w:eastAsia="Times New Roman"/>
          <w:sz w:val="28"/>
          <w:szCs w:val="28"/>
        </w:rPr>
        <w:t>, ул. Рябиновая, д.36, к.1</w:t>
      </w:r>
      <w:r>
        <w:rPr>
          <w:rFonts w:eastAsia="Times New Roman"/>
          <w:sz w:val="28"/>
          <w:szCs w:val="28"/>
        </w:rPr>
        <w:t>.</w:t>
      </w:r>
    </w:p>
    <w:p w:rsidR="00F4066F" w:rsidRPr="00AC036E"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По подпрограмме</w:t>
      </w:r>
      <w:r w:rsidRPr="006560AA">
        <w:rPr>
          <w:rFonts w:eastAsia="Times New Roman"/>
          <w:sz w:val="28"/>
          <w:szCs w:val="28"/>
        </w:rPr>
        <w:t xml:space="preserve"> </w:t>
      </w:r>
      <w:r w:rsidRPr="006560AA">
        <w:rPr>
          <w:rFonts w:eastAsia="Times New Roman"/>
          <w:b/>
          <w:sz w:val="28"/>
          <w:szCs w:val="28"/>
        </w:rPr>
        <w:t>«Обеспечение инновационного развития строительного комплекса»</w:t>
      </w:r>
      <w:r w:rsidRPr="006560AA">
        <w:rPr>
          <w:rFonts w:eastAsia="Times New Roman"/>
          <w:sz w:val="28"/>
          <w:szCs w:val="28"/>
        </w:rPr>
        <w:t xml:space="preserve"> исполнение составило </w:t>
      </w:r>
      <w:r>
        <w:rPr>
          <w:rFonts w:eastAsia="Times New Roman"/>
          <w:sz w:val="28"/>
          <w:szCs w:val="28"/>
        </w:rPr>
        <w:t>276,6</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За счет указанных ассигнований осуществлен мониторинг и анализ типовой проектной документации; мониторинг и подготовка предложений по актуализации нормативной технической базы в сфере строительства.</w:t>
      </w:r>
    </w:p>
    <w:p w:rsidR="00F4066F" w:rsidRPr="00B076D6" w:rsidRDefault="00F4066F" w:rsidP="00F4066F">
      <w:pPr>
        <w:spacing w:line="360" w:lineRule="auto"/>
        <w:ind w:firstLine="720"/>
        <w:jc w:val="both"/>
        <w:rPr>
          <w:rFonts w:eastAsia="Times New Roman"/>
          <w:sz w:val="28"/>
          <w:szCs w:val="28"/>
        </w:rPr>
      </w:pPr>
      <w:r w:rsidRPr="00B076D6">
        <w:rPr>
          <w:rFonts w:eastAsia="Times New Roman"/>
          <w:sz w:val="28"/>
          <w:szCs w:val="28"/>
        </w:rPr>
        <w:t xml:space="preserve">В целях развития кадрового потенциала и повышения престижа высококвалифицированного труда работников строительной отрасли проведен слет молодых специалистов строительной отрасли города Москвы, организован городской конкурс профессионального мастерства «Московские мастера».  </w:t>
      </w:r>
    </w:p>
    <w:p w:rsidR="00F4066F" w:rsidRPr="00F42D65"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 xml:space="preserve">По подпрограмме «Нормативно-правовое и сметно-нормативное обеспечение градостроительной деятельности» </w:t>
      </w:r>
      <w:r w:rsidRPr="006560AA">
        <w:rPr>
          <w:rFonts w:eastAsia="Times New Roman"/>
          <w:sz w:val="28"/>
          <w:szCs w:val="28"/>
        </w:rPr>
        <w:t xml:space="preserve">исполнение составило </w:t>
      </w:r>
      <w:r>
        <w:rPr>
          <w:rFonts w:eastAsia="Times New Roman"/>
          <w:sz w:val="28"/>
          <w:szCs w:val="28"/>
        </w:rPr>
        <w:t>232,9</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За счет у</w:t>
      </w:r>
      <w:r>
        <w:rPr>
          <w:rFonts w:eastAsia="Times New Roman"/>
          <w:sz w:val="28"/>
          <w:szCs w:val="28"/>
        </w:rPr>
        <w:t>казанных ассигнований обеспечена</w:t>
      </w:r>
      <w:r w:rsidRPr="006560AA">
        <w:rPr>
          <w:rFonts w:eastAsia="Times New Roman"/>
          <w:sz w:val="28"/>
          <w:szCs w:val="28"/>
        </w:rPr>
        <w:t xml:space="preserve"> </w:t>
      </w:r>
      <w:r>
        <w:rPr>
          <w:sz w:val="28"/>
        </w:rPr>
        <w:t>разработка требований (нормативов, методик, стандартов) по вопросам создания благоприятной городской среды в соответствии с предложениями по градостроительному использованию территорий города Москвы</w:t>
      </w:r>
      <w:r w:rsidRPr="006560AA">
        <w:rPr>
          <w:rFonts w:eastAsia="Times New Roman"/>
          <w:i/>
          <w:sz w:val="28"/>
          <w:szCs w:val="28"/>
        </w:rPr>
        <w:t xml:space="preserve">, </w:t>
      </w:r>
      <w:r w:rsidRPr="006560AA">
        <w:rPr>
          <w:rFonts w:eastAsia="Times New Roman"/>
          <w:sz w:val="28"/>
          <w:szCs w:val="28"/>
        </w:rPr>
        <w:t xml:space="preserve">а также выполнены работы по </w:t>
      </w:r>
      <w:r w:rsidRPr="006560AA">
        <w:rPr>
          <w:rFonts w:eastAsia="Times New Roman"/>
          <w:sz w:val="28"/>
          <w:szCs w:val="28"/>
        </w:rPr>
        <w:lastRenderedPageBreak/>
        <w:t>оптимизации стоимости закупаемых материалов, изделий, конструкций и оборудования для объектов, строительство которых осуществляется с привлечением средств бюджета города Москвы.</w:t>
      </w:r>
    </w:p>
    <w:p w:rsidR="00F4066F" w:rsidRDefault="00F4066F" w:rsidP="00F4066F">
      <w:pPr>
        <w:spacing w:line="360" w:lineRule="auto"/>
        <w:ind w:firstLine="720"/>
        <w:jc w:val="both"/>
        <w:rPr>
          <w:rFonts w:eastAsia="Times New Roman"/>
          <w:b/>
          <w:sz w:val="28"/>
          <w:szCs w:val="28"/>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 xml:space="preserve">По подпрограмме «Научно-методическое и информационно-аналитическое обеспечение градостроительной деятельности» </w:t>
      </w:r>
      <w:r w:rsidRPr="006560AA">
        <w:rPr>
          <w:rFonts w:eastAsia="Times New Roman"/>
          <w:sz w:val="28"/>
          <w:szCs w:val="28"/>
        </w:rPr>
        <w:t>исполнение составило</w:t>
      </w:r>
      <w:r w:rsidRPr="006560AA">
        <w:rPr>
          <w:rFonts w:eastAsia="Times New Roman"/>
          <w:b/>
          <w:sz w:val="28"/>
          <w:szCs w:val="28"/>
        </w:rPr>
        <w:t xml:space="preserve"> </w:t>
      </w:r>
      <w:r>
        <w:rPr>
          <w:rFonts w:eastAsia="Times New Roman"/>
          <w:sz w:val="28"/>
          <w:szCs w:val="28"/>
        </w:rPr>
        <w:t>1 804,6</w:t>
      </w:r>
      <w:r w:rsidRPr="006560AA">
        <w:rPr>
          <w:rFonts w:eastAsia="Times New Roman"/>
          <w:sz w:val="28"/>
          <w:szCs w:val="28"/>
        </w:rPr>
        <w:t xml:space="preserve"> млн рублей.</w:t>
      </w:r>
    </w:p>
    <w:p w:rsidR="00F4066F" w:rsidRPr="005952C1"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За счет указанных ассигнований </w:t>
      </w:r>
      <w:r w:rsidRPr="005952C1">
        <w:rPr>
          <w:rFonts w:eastAsia="Times New Roman"/>
          <w:sz w:val="28"/>
          <w:szCs w:val="28"/>
        </w:rPr>
        <w:t>осуществлен сбор, анализ и обработка сведений об объектах капитального строительства, реализуемых в рамках городских строительных программ, с формированием структурированных массивов сведений и аналитических отчетов для размещения в Информационно-аналитической системе управления градостроительной деятельностью;</w:t>
      </w:r>
      <w:r>
        <w:rPr>
          <w:rFonts w:eastAsia="Times New Roman"/>
          <w:sz w:val="28"/>
          <w:szCs w:val="28"/>
        </w:rPr>
        <w:t xml:space="preserve"> </w:t>
      </w:r>
      <w:r w:rsidRPr="005952C1">
        <w:rPr>
          <w:rFonts w:eastAsia="Times New Roman"/>
          <w:sz w:val="28"/>
          <w:szCs w:val="28"/>
        </w:rPr>
        <w:t>выполнены работы по актуализации и обновлению данных, содержащих сведения для определения соответствия фактического использования территорий города Москвы установленным требованиям и ограничениям.</w:t>
      </w:r>
    </w:p>
    <w:p w:rsidR="00F4066F" w:rsidRPr="006560AA" w:rsidRDefault="00F4066F" w:rsidP="00F4066F">
      <w:pPr>
        <w:spacing w:line="360" w:lineRule="auto"/>
        <w:ind w:firstLine="720"/>
        <w:jc w:val="both"/>
        <w:rPr>
          <w:rFonts w:eastAsia="Times New Roman"/>
          <w:sz w:val="28"/>
          <w:szCs w:val="28"/>
          <w:highlight w:val="yellow"/>
        </w:rPr>
      </w:pPr>
      <w:r w:rsidRPr="006560AA">
        <w:rPr>
          <w:rFonts w:eastAsia="Times New Roman"/>
          <w:sz w:val="28"/>
          <w:szCs w:val="28"/>
        </w:rPr>
        <w:t>Проведен комплекс работ по информационно-аналитическому сопровождению мероприятий, направленных на оптимизацию процедур в сфере строительства</w:t>
      </w:r>
      <w:r w:rsidRPr="00204037">
        <w:rPr>
          <w:rFonts w:eastAsia="Times New Roman"/>
          <w:sz w:val="28"/>
          <w:szCs w:val="28"/>
        </w:rPr>
        <w:t>; обеспечено функционирование и развитие выставочного центра градостроительного развития Москвы на ВДНХ «Макет Москвы»;</w:t>
      </w:r>
      <w:r w:rsidRPr="006560AA">
        <w:rPr>
          <w:rFonts w:eastAsia="Times New Roman"/>
          <w:sz w:val="28"/>
          <w:szCs w:val="28"/>
        </w:rPr>
        <w:t xml:space="preserve"> осуществлены мероприятия по совершенствованию системы информирования населения по вопросам архитектурной, градостроительной и строительной деятельности.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Организован спектр публичных мероприятий, различных тематических отраслевых выставок, конференций, семинаров, посвященных градостроительной политике города Москвы.</w:t>
      </w:r>
    </w:p>
    <w:p w:rsidR="00F4066F" w:rsidRPr="006560AA" w:rsidRDefault="00F4066F" w:rsidP="00F4066F">
      <w:pPr>
        <w:spacing w:line="360" w:lineRule="auto"/>
        <w:ind w:firstLine="720"/>
        <w:jc w:val="both"/>
        <w:rPr>
          <w:rFonts w:eastAsia="Times New Roman"/>
          <w:sz w:val="28"/>
          <w:szCs w:val="28"/>
        </w:rPr>
      </w:pPr>
    </w:p>
    <w:p w:rsidR="00F4066F" w:rsidRPr="006560AA" w:rsidRDefault="00F4066F" w:rsidP="00F4066F">
      <w:pPr>
        <w:spacing w:line="360" w:lineRule="auto"/>
        <w:ind w:firstLine="720"/>
        <w:jc w:val="both"/>
        <w:rPr>
          <w:sz w:val="28"/>
          <w:szCs w:val="28"/>
        </w:rPr>
      </w:pPr>
      <w:r w:rsidRPr="006560AA">
        <w:rPr>
          <w:sz w:val="28"/>
          <w:szCs w:val="28"/>
        </w:rPr>
        <w:br w:type="page"/>
      </w:r>
    </w:p>
    <w:p w:rsidR="00F4066F" w:rsidRPr="006560AA" w:rsidRDefault="00F4066F" w:rsidP="00F4066F">
      <w:pPr>
        <w:keepNext/>
        <w:keepLines/>
        <w:spacing w:line="360" w:lineRule="auto"/>
        <w:ind w:firstLine="720"/>
        <w:jc w:val="both"/>
        <w:outlineLvl w:val="1"/>
        <w:rPr>
          <w:rFonts w:eastAsia="Times New Roman"/>
          <w:b/>
          <w:bCs/>
          <w:sz w:val="28"/>
          <w:szCs w:val="28"/>
        </w:rPr>
      </w:pPr>
      <w:r w:rsidRPr="006560AA">
        <w:rPr>
          <w:rFonts w:eastAsia="Times New Roman"/>
          <w:b/>
          <w:bCs/>
          <w:sz w:val="28"/>
          <w:szCs w:val="28"/>
        </w:rPr>
        <w:lastRenderedPageBreak/>
        <w:t>17.</w:t>
      </w:r>
      <w:r w:rsidRPr="006560AA">
        <w:rPr>
          <w:rFonts w:eastAsia="Times New Roman"/>
          <w:b/>
          <w:bCs/>
          <w:sz w:val="28"/>
          <w:szCs w:val="28"/>
          <w:lang w:val="en-US"/>
        </w:rPr>
        <w:t> </w:t>
      </w:r>
      <w:r w:rsidRPr="006560AA">
        <w:rPr>
          <w:rFonts w:eastAsia="Times New Roman"/>
          <w:b/>
          <w:bCs/>
          <w:sz w:val="28"/>
          <w:szCs w:val="28"/>
        </w:rPr>
        <w:t xml:space="preserve">Государственная программа города Москвы «Безопасный город» </w:t>
      </w:r>
    </w:p>
    <w:p w:rsidR="00F4066F" w:rsidRPr="00F42D65" w:rsidRDefault="00F4066F" w:rsidP="00F4066F">
      <w:pPr>
        <w:spacing w:line="360" w:lineRule="auto"/>
        <w:ind w:firstLine="720"/>
        <w:jc w:val="both"/>
        <w:rPr>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Исполнение расходов по Государственной программе составило </w:t>
      </w:r>
      <w:r>
        <w:rPr>
          <w:rFonts w:eastAsia="Times New Roman"/>
          <w:sz w:val="28"/>
          <w:szCs w:val="28"/>
        </w:rPr>
        <w:t>112 072,6</w:t>
      </w:r>
      <w:r w:rsidRPr="006560AA">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6560AA">
        <w:rPr>
          <w:rFonts w:eastAsia="Times New Roman"/>
          <w:sz w:val="28"/>
          <w:szCs w:val="28"/>
        </w:rPr>
        <w:t xml:space="preserve"> </w:t>
      </w:r>
      <w:r>
        <w:rPr>
          <w:rFonts w:eastAsia="Times New Roman"/>
          <w:sz w:val="28"/>
          <w:szCs w:val="28"/>
        </w:rPr>
        <w:t>50,0</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В рамках программы исполнение бюджетных инвестиций составило </w:t>
      </w:r>
      <w:r w:rsidRPr="006560AA">
        <w:rPr>
          <w:rFonts w:eastAsia="Times New Roman"/>
          <w:sz w:val="28"/>
          <w:szCs w:val="28"/>
        </w:rPr>
        <w:br/>
      </w:r>
      <w:r>
        <w:rPr>
          <w:rFonts w:eastAsia="Times New Roman"/>
          <w:sz w:val="28"/>
          <w:szCs w:val="28"/>
        </w:rPr>
        <w:t>8 735,4</w:t>
      </w:r>
      <w:r w:rsidRPr="006560AA">
        <w:rPr>
          <w:rFonts w:eastAsia="Times New Roman"/>
          <w:sz w:val="28"/>
          <w:szCs w:val="28"/>
        </w:rPr>
        <w:t xml:space="preserve"> млн рублей.</w:t>
      </w:r>
    </w:p>
    <w:p w:rsidR="00F4066F" w:rsidRDefault="00F4066F" w:rsidP="00F4066F">
      <w:pPr>
        <w:spacing w:line="360" w:lineRule="auto"/>
        <w:ind w:firstLine="720"/>
        <w:jc w:val="both"/>
        <w:rPr>
          <w:sz w:val="28"/>
          <w:szCs w:val="28"/>
        </w:rPr>
      </w:pPr>
      <w:bookmarkStart w:id="4" w:name="_Hlk167983160"/>
      <w:r>
        <w:rPr>
          <w:sz w:val="28"/>
          <w:szCs w:val="28"/>
        </w:rPr>
        <w:t>Ассигнования направлены на</w:t>
      </w:r>
      <w:bookmarkEnd w:id="4"/>
      <w:r>
        <w:rPr>
          <w:sz w:val="28"/>
          <w:szCs w:val="28"/>
        </w:rPr>
        <w:t xml:space="preserve"> проектирование, строительство и реконструкцию административных зданий для органов правопорядка, защитных сооружений гражданской обороны, пожарных депо в Новомосковском административном округе города Москвы, поисково-спасательной станции Вороново, объектов мобилизационного назначения.</w:t>
      </w:r>
    </w:p>
    <w:p w:rsidR="00F4066F" w:rsidRDefault="00F4066F" w:rsidP="00F4066F">
      <w:pPr>
        <w:spacing w:line="360" w:lineRule="auto"/>
        <w:ind w:firstLine="720"/>
        <w:jc w:val="both"/>
        <w:rPr>
          <w:sz w:val="28"/>
          <w:szCs w:val="28"/>
        </w:rPr>
      </w:pPr>
      <w:r>
        <w:rPr>
          <w:sz w:val="28"/>
          <w:szCs w:val="28"/>
        </w:rPr>
        <w:t xml:space="preserve">В 2024 году завершено строительство административного здания отдела МВД (ул. </w:t>
      </w:r>
      <w:proofErr w:type="spellStart"/>
      <w:r>
        <w:rPr>
          <w:sz w:val="28"/>
          <w:szCs w:val="28"/>
        </w:rPr>
        <w:t>Краснопролетарская</w:t>
      </w:r>
      <w:proofErr w:type="spellEnd"/>
      <w:r>
        <w:rPr>
          <w:sz w:val="28"/>
          <w:szCs w:val="28"/>
        </w:rPr>
        <w:t xml:space="preserve">, </w:t>
      </w:r>
      <w:proofErr w:type="spellStart"/>
      <w:r>
        <w:rPr>
          <w:sz w:val="28"/>
          <w:szCs w:val="28"/>
        </w:rPr>
        <w:t>влд</w:t>
      </w:r>
      <w:proofErr w:type="spellEnd"/>
      <w:r>
        <w:rPr>
          <w:sz w:val="28"/>
          <w:szCs w:val="28"/>
        </w:rPr>
        <w:t>. 31/1, район Тверской); 6 объектов пожарной безопасности (пожарные депо и пожарно-спасательная часть), единого призывного пункта, ул. Яблочкова, д. 5, стр. 5.</w:t>
      </w:r>
    </w:p>
    <w:p w:rsidR="00F4066F" w:rsidRPr="00F42D65"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По подпрограмме «Обеспечение правопорядка и профилактика правонарушений»</w:t>
      </w:r>
      <w:r w:rsidRPr="006560AA">
        <w:rPr>
          <w:rFonts w:eastAsia="Times New Roman"/>
          <w:sz w:val="28"/>
          <w:szCs w:val="28"/>
        </w:rPr>
        <w:t xml:space="preserve"> исполнение за счет средств бюджета города Москвы составило </w:t>
      </w:r>
      <w:r>
        <w:rPr>
          <w:rFonts w:eastAsia="Times New Roman"/>
          <w:sz w:val="28"/>
          <w:szCs w:val="28"/>
        </w:rPr>
        <w:t>66 458,2</w:t>
      </w:r>
      <w:r w:rsidRPr="006560AA">
        <w:rPr>
          <w:rFonts w:eastAsia="Times New Roman"/>
          <w:sz w:val="28"/>
          <w:szCs w:val="28"/>
        </w:rPr>
        <w:t xml:space="preserve"> млн рублей (</w:t>
      </w:r>
      <w:r>
        <w:rPr>
          <w:rFonts w:eastAsia="Times New Roman"/>
          <w:sz w:val="28"/>
          <w:szCs w:val="28"/>
        </w:rPr>
        <w:t>из них</w:t>
      </w:r>
      <w:r w:rsidRPr="006560AA">
        <w:rPr>
          <w:rFonts w:eastAsia="Times New Roman"/>
          <w:sz w:val="28"/>
          <w:szCs w:val="28"/>
        </w:rPr>
        <w:t xml:space="preserve"> за счет средств, полученных из федерального бюджета </w:t>
      </w:r>
      <w:r>
        <w:rPr>
          <w:rFonts w:eastAsia="Times New Roman"/>
          <w:sz w:val="28"/>
          <w:szCs w:val="28"/>
        </w:rPr>
        <w:t>-</w:t>
      </w:r>
      <w:r w:rsidRPr="006560AA">
        <w:rPr>
          <w:rFonts w:eastAsia="Times New Roman"/>
          <w:sz w:val="28"/>
          <w:szCs w:val="28"/>
        </w:rPr>
        <w:t xml:space="preserve"> </w:t>
      </w:r>
      <w:r>
        <w:rPr>
          <w:rFonts w:eastAsia="Times New Roman"/>
          <w:sz w:val="28"/>
          <w:szCs w:val="28"/>
        </w:rPr>
        <w:t>50,0</w:t>
      </w:r>
      <w:r w:rsidRPr="006560AA">
        <w:rPr>
          <w:rFonts w:eastAsia="Times New Roman"/>
          <w:sz w:val="28"/>
          <w:szCs w:val="28"/>
        </w:rPr>
        <w:t xml:space="preserve"> млн рублей), в том числе по бюджетным инвестициям </w:t>
      </w:r>
      <w:r>
        <w:rPr>
          <w:rFonts w:eastAsia="Times New Roman"/>
          <w:sz w:val="28"/>
          <w:szCs w:val="28"/>
        </w:rPr>
        <w:t>1 916,0</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обеспечение деятельности учреждений, подведомственных Департаменту региональной безопасности и противодействия коррупции города Москвы: Московский городской совет общественных пунктов охраны порядка, Московский городской штаб народной дружины, Московская безопасность, Московский исследовательский центр;</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lastRenderedPageBreak/>
        <w:t>- профилактику правонарушений, охрану общественного порядка на территории города Москвы и реализацию полномочий, введенных в период режима повышенной готовности на территориях субъектов Российской Федерации;</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выполнение работ по капитальному ремонту объектов органов исполнительной власти, участвующих в охране общественного порядка на территории города Москвы;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обеспечение транспортными картами для проезда на транспорте общего пользования в городском сообщении, включая метрополитен и Малое кольцо Московской железной дороги, сотрудников отдельных федеральных органов исполнительной власти в связи с выполнением ими оперативно-служебных задач на территории города Москвы;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обеспечение охраны и антитеррористической защищенности городских объектов, а также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метрополитен имени В.И. Ленина»;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предоставление субвенции федеральному бюджету на реализацию полномочий города Москвы по составлению протоколов об административных правонарушениях, посягающих на общественный порядок и общественную безопасность.</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На реализацию полномочий по осуществлению первичного воинского учета из федерального бюджета бюджету города Москвы предоставлена субвенция в объеме </w:t>
      </w:r>
      <w:r>
        <w:rPr>
          <w:rFonts w:eastAsia="Times New Roman"/>
          <w:sz w:val="28"/>
          <w:szCs w:val="28"/>
        </w:rPr>
        <w:t>50</w:t>
      </w:r>
      <w:r w:rsidRPr="006560AA">
        <w:rPr>
          <w:rFonts w:eastAsia="Times New Roman"/>
          <w:sz w:val="28"/>
          <w:szCs w:val="28"/>
        </w:rPr>
        <w:t>,</w:t>
      </w:r>
      <w:r>
        <w:rPr>
          <w:rFonts w:eastAsia="Times New Roman"/>
          <w:sz w:val="28"/>
          <w:szCs w:val="28"/>
        </w:rPr>
        <w:t>0</w:t>
      </w:r>
      <w:r w:rsidRPr="006560AA">
        <w:rPr>
          <w:rFonts w:eastAsia="Times New Roman"/>
          <w:sz w:val="28"/>
          <w:szCs w:val="28"/>
        </w:rPr>
        <w:t xml:space="preserve"> млн рублей, которая в соответствии с заявками органов местного самоуправления по </w:t>
      </w:r>
      <w:proofErr w:type="spellStart"/>
      <w:r w:rsidRPr="006560AA">
        <w:rPr>
          <w:rFonts w:eastAsia="Times New Roman"/>
          <w:sz w:val="28"/>
          <w:szCs w:val="28"/>
        </w:rPr>
        <w:t>ТиНАО</w:t>
      </w:r>
      <w:proofErr w:type="spellEnd"/>
      <w:r w:rsidRPr="006560AA">
        <w:rPr>
          <w:rFonts w:eastAsia="Times New Roman"/>
          <w:sz w:val="28"/>
          <w:szCs w:val="28"/>
        </w:rPr>
        <w:t xml:space="preserve"> города Москвы направлена на обеспечение деятельности работников, осуществляющих ведение первичного воинского учета.</w:t>
      </w:r>
    </w:p>
    <w:p w:rsidR="00F4066F" w:rsidRDefault="00F4066F" w:rsidP="00F4066F">
      <w:pPr>
        <w:spacing w:line="360" w:lineRule="auto"/>
        <w:ind w:firstLine="720"/>
        <w:jc w:val="both"/>
        <w:rPr>
          <w:rFonts w:eastAsia="Times New Roman"/>
          <w:sz w:val="20"/>
          <w:szCs w:val="20"/>
        </w:rPr>
      </w:pPr>
    </w:p>
    <w:p w:rsidR="00F4066F" w:rsidRPr="00F42D65"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lastRenderedPageBreak/>
        <w:t>По подпрограмме «Предупреждение чрезвычайных ситуаций, развитие гражданской обороны, защита населения и территорий города от чрезвычайных ситуаций природного и техногенного характера, обеспечение пожарной безопасности и безопасности людей на водных объектах»</w:t>
      </w:r>
      <w:r w:rsidRPr="006560AA">
        <w:rPr>
          <w:rFonts w:eastAsia="Times New Roman"/>
          <w:sz w:val="28"/>
          <w:szCs w:val="28"/>
        </w:rPr>
        <w:t xml:space="preserve"> исполнение составило </w:t>
      </w:r>
      <w:r>
        <w:rPr>
          <w:rFonts w:eastAsia="Times New Roman"/>
          <w:sz w:val="28"/>
          <w:szCs w:val="28"/>
        </w:rPr>
        <w:t>29 335,0</w:t>
      </w:r>
      <w:r w:rsidRPr="006560AA">
        <w:rPr>
          <w:rFonts w:eastAsia="Times New Roman"/>
          <w:sz w:val="28"/>
          <w:szCs w:val="28"/>
        </w:rPr>
        <w:t xml:space="preserve"> млн рублей, в том числе по бюджетным инвестициям </w:t>
      </w:r>
      <w:r>
        <w:rPr>
          <w:rFonts w:eastAsia="Times New Roman"/>
          <w:sz w:val="28"/>
          <w:szCs w:val="28"/>
        </w:rPr>
        <w:t>2 949,2</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функционирование служб в сфере предупреждения и ликвидации последствий чрезвычайных ситуаций природного и техногенного характера, в том числе Московской городской поисково-спасательной службы, Пожарно-спасательного центра, Московского авиационного центра, Учебно-методического центра по гражданской обороне и чрезвычайным ситуациям города Москвы, Службы обеспечения вызовов экстренных оперативных служб по единому номеру 112 на территории города Москвы;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системы государственной системы предупреждения и ликвидации чрезвычайных ситуаций техникой, оборудованием, средствами индивидуальной защиты;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xml:space="preserve">- создание, совершенствование и функционирование систем связи, оповещения, страхового фонда документации в целях устойчивого управления в чрезвычайных ситуациях; </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 накопление, хранение и использование в целях гражданской обороны города Москвы запасов материально-технических, продовольственных, медицинских и иных средств и видов таких запасов.</w:t>
      </w:r>
    </w:p>
    <w:p w:rsidR="00F4066F" w:rsidRPr="00F42D65"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 xml:space="preserve">По подпрограмме «Мобилизационная подготовка экономики» </w:t>
      </w:r>
      <w:r w:rsidRPr="006560AA">
        <w:rPr>
          <w:rFonts w:eastAsia="Times New Roman"/>
          <w:sz w:val="28"/>
          <w:szCs w:val="28"/>
        </w:rPr>
        <w:t xml:space="preserve">исполнение составило </w:t>
      </w:r>
      <w:r>
        <w:rPr>
          <w:rFonts w:eastAsia="Times New Roman"/>
          <w:sz w:val="28"/>
          <w:szCs w:val="28"/>
        </w:rPr>
        <w:t>12 789,4</w:t>
      </w:r>
      <w:r w:rsidRPr="006560AA">
        <w:rPr>
          <w:rFonts w:eastAsia="Times New Roman"/>
          <w:sz w:val="28"/>
          <w:szCs w:val="28"/>
        </w:rPr>
        <w:t xml:space="preserve"> млн рублей, в том числе по бюджетным инвестициям </w:t>
      </w:r>
      <w:r>
        <w:rPr>
          <w:rFonts w:eastAsia="Times New Roman"/>
          <w:sz w:val="28"/>
          <w:szCs w:val="28"/>
        </w:rPr>
        <w:t>3 870,2</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подпрограммы средства направлены на:</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lastRenderedPageBreak/>
        <w:t xml:space="preserve">- реализацию мероприятий по </w:t>
      </w:r>
      <w:r w:rsidRPr="007445AB">
        <w:rPr>
          <w:sz w:val="28"/>
          <w:szCs w:val="28"/>
        </w:rPr>
        <w:t>повышени</w:t>
      </w:r>
      <w:r>
        <w:rPr>
          <w:sz w:val="28"/>
          <w:szCs w:val="28"/>
        </w:rPr>
        <w:t>ю</w:t>
      </w:r>
      <w:r w:rsidRPr="007445AB">
        <w:rPr>
          <w:sz w:val="28"/>
          <w:szCs w:val="28"/>
        </w:rPr>
        <w:t xml:space="preserve"> готовности объектов мобилизационного назначения, доведение до установленных норм запасов материально-технических средств и медикаментов на объектах мобилизационного назначения, создание условий для их хранения и своевременного освежения, создание страхового фонда документации</w:t>
      </w:r>
      <w:r w:rsidRPr="006560AA">
        <w:rPr>
          <w:rFonts w:eastAsia="Times New Roman"/>
          <w:sz w:val="28"/>
          <w:szCs w:val="28"/>
        </w:rPr>
        <w:t xml:space="preserve">; </w:t>
      </w:r>
    </w:p>
    <w:p w:rsidR="00F4066F" w:rsidRPr="006560AA" w:rsidRDefault="00F4066F" w:rsidP="00F4066F">
      <w:pPr>
        <w:spacing w:line="360" w:lineRule="auto"/>
        <w:ind w:firstLine="720"/>
        <w:jc w:val="both"/>
        <w:rPr>
          <w:rFonts w:eastAsia="Times New Roman"/>
          <w:sz w:val="28"/>
          <w:szCs w:val="28"/>
        </w:rPr>
      </w:pPr>
      <w:r w:rsidRPr="00B66AA0">
        <w:rPr>
          <w:rFonts w:eastAsia="Times New Roman"/>
          <w:sz w:val="28"/>
          <w:szCs w:val="28"/>
        </w:rPr>
        <w:t>- реализацию полномочий, введенных в период режима повышенной готовности на территориях субъектов Российской Федерации.</w:t>
      </w:r>
    </w:p>
    <w:p w:rsidR="00F4066F" w:rsidRPr="00F42D65" w:rsidRDefault="00F4066F" w:rsidP="00F4066F">
      <w:pPr>
        <w:spacing w:line="360" w:lineRule="auto"/>
        <w:ind w:firstLine="720"/>
        <w:jc w:val="both"/>
        <w:rPr>
          <w:rFonts w:eastAsia="Times New Roman"/>
          <w:sz w:val="20"/>
          <w:szCs w:val="20"/>
        </w:rPr>
      </w:pPr>
    </w:p>
    <w:p w:rsidR="00F4066F" w:rsidRPr="006560AA" w:rsidRDefault="00F4066F" w:rsidP="00F4066F">
      <w:pPr>
        <w:spacing w:line="360" w:lineRule="auto"/>
        <w:ind w:firstLine="720"/>
        <w:jc w:val="both"/>
        <w:rPr>
          <w:rFonts w:eastAsia="Times New Roman"/>
          <w:sz w:val="28"/>
          <w:szCs w:val="28"/>
        </w:rPr>
      </w:pPr>
      <w:r w:rsidRPr="006560AA">
        <w:rPr>
          <w:rFonts w:eastAsia="Times New Roman"/>
          <w:b/>
          <w:sz w:val="28"/>
          <w:szCs w:val="28"/>
        </w:rPr>
        <w:t xml:space="preserve">По подпрограмме «Внедрение цифровых технологий для обеспечения правопорядка и профилактики правонарушений» </w:t>
      </w:r>
      <w:r w:rsidRPr="006560AA">
        <w:rPr>
          <w:rFonts w:eastAsia="Times New Roman"/>
          <w:sz w:val="28"/>
          <w:szCs w:val="28"/>
        </w:rPr>
        <w:t xml:space="preserve">исполнение составило </w:t>
      </w:r>
      <w:r>
        <w:rPr>
          <w:rFonts w:eastAsia="Times New Roman"/>
          <w:sz w:val="28"/>
          <w:szCs w:val="28"/>
        </w:rPr>
        <w:t>3 490,0</w:t>
      </w:r>
      <w:r w:rsidRPr="006560AA">
        <w:rPr>
          <w:rFonts w:eastAsia="Times New Roman"/>
          <w:sz w:val="28"/>
          <w:szCs w:val="28"/>
        </w:rPr>
        <w:t xml:space="preserve"> млн рублей.</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t>В рамках данной подпрограммы обеспечено проведение комплекса мероприятий по созданию, внедрению и эксплуатации средств информационных технологий в сфере профилактики правонарушений и обеспечения общественной безопасности.</w:t>
      </w:r>
    </w:p>
    <w:p w:rsidR="00F4066F" w:rsidRPr="006560AA" w:rsidRDefault="00F4066F" w:rsidP="00F4066F">
      <w:pPr>
        <w:spacing w:line="360" w:lineRule="auto"/>
        <w:ind w:firstLine="720"/>
        <w:jc w:val="both"/>
        <w:rPr>
          <w:rFonts w:eastAsia="Times New Roman"/>
          <w:sz w:val="28"/>
          <w:szCs w:val="28"/>
        </w:rPr>
      </w:pPr>
      <w:r w:rsidRPr="006560AA">
        <w:rPr>
          <w:rFonts w:eastAsia="Times New Roman"/>
          <w:sz w:val="28"/>
          <w:szCs w:val="28"/>
        </w:rPr>
        <w:br w:type="page"/>
      </w:r>
    </w:p>
    <w:p w:rsidR="00F4066F" w:rsidRPr="006560AA" w:rsidRDefault="00F4066F" w:rsidP="00F4066F">
      <w:pPr>
        <w:keepNext/>
        <w:spacing w:line="276" w:lineRule="auto"/>
        <w:ind w:firstLine="720"/>
        <w:jc w:val="center"/>
        <w:outlineLvl w:val="0"/>
        <w:rPr>
          <w:b/>
          <w:sz w:val="28"/>
          <w:szCs w:val="28"/>
        </w:rPr>
      </w:pPr>
      <w:bookmarkStart w:id="5" w:name="_Hlk167985600"/>
      <w:r w:rsidRPr="006560AA">
        <w:rPr>
          <w:b/>
          <w:sz w:val="28"/>
          <w:szCs w:val="28"/>
        </w:rPr>
        <w:lastRenderedPageBreak/>
        <w:t xml:space="preserve">III. Исполнение расходов бюджета города Москвы </w:t>
      </w:r>
      <w:bookmarkStart w:id="6" w:name="_Hlk167982804"/>
      <w:r w:rsidRPr="006560AA">
        <w:rPr>
          <w:b/>
          <w:sz w:val="28"/>
          <w:szCs w:val="28"/>
        </w:rPr>
        <w:t>по непрограммным направлениям деятельности</w:t>
      </w:r>
    </w:p>
    <w:bookmarkEnd w:id="6"/>
    <w:p w:rsidR="00F4066F" w:rsidRPr="006560AA" w:rsidRDefault="00F4066F" w:rsidP="00F4066F">
      <w:pPr>
        <w:spacing w:line="360" w:lineRule="auto"/>
        <w:ind w:firstLine="720"/>
        <w:jc w:val="both"/>
        <w:rPr>
          <w:sz w:val="28"/>
          <w:szCs w:val="28"/>
        </w:rPr>
      </w:pPr>
    </w:p>
    <w:p w:rsidR="00F4066F" w:rsidRPr="00857194" w:rsidRDefault="00F4066F" w:rsidP="00F4066F">
      <w:pPr>
        <w:autoSpaceDE w:val="0"/>
        <w:autoSpaceDN w:val="0"/>
        <w:adjustRightInd w:val="0"/>
        <w:spacing w:line="360" w:lineRule="auto"/>
        <w:ind w:firstLine="720"/>
        <w:jc w:val="both"/>
        <w:rPr>
          <w:sz w:val="28"/>
          <w:szCs w:val="28"/>
        </w:rPr>
      </w:pPr>
      <w:r w:rsidRPr="00BA676E">
        <w:rPr>
          <w:sz w:val="28"/>
          <w:szCs w:val="28"/>
        </w:rPr>
        <w:t>Исполнение расходов по непрограммным направлениям деятельности составило 383 770,0 млн рублей (в том числе за счет средств, полученных из федерального бюджета - 1 </w:t>
      </w:r>
      <w:r>
        <w:rPr>
          <w:sz w:val="28"/>
          <w:szCs w:val="28"/>
        </w:rPr>
        <w:t>059,8</w:t>
      </w:r>
      <w:r w:rsidRPr="00BA676E">
        <w:rPr>
          <w:sz w:val="28"/>
          <w:szCs w:val="28"/>
        </w:rPr>
        <w:t xml:space="preserve"> млн рублей).</w:t>
      </w:r>
    </w:p>
    <w:p w:rsidR="00F4066F" w:rsidRPr="00606274" w:rsidRDefault="00F4066F" w:rsidP="00F4066F">
      <w:pPr>
        <w:spacing w:line="360" w:lineRule="auto"/>
        <w:ind w:right="142" w:firstLine="720"/>
        <w:jc w:val="both"/>
        <w:rPr>
          <w:sz w:val="28"/>
          <w:szCs w:val="28"/>
        </w:rPr>
      </w:pPr>
      <w:r w:rsidRPr="00606274">
        <w:rPr>
          <w:sz w:val="28"/>
          <w:szCs w:val="28"/>
        </w:rPr>
        <w:t>За счет непрограммных направлений деятельности осуществлялось:</w:t>
      </w:r>
    </w:p>
    <w:p w:rsidR="00F4066F" w:rsidRPr="00606274" w:rsidRDefault="00F4066F" w:rsidP="00F4066F">
      <w:pPr>
        <w:spacing w:line="360" w:lineRule="auto"/>
        <w:ind w:right="142" w:firstLine="720"/>
        <w:jc w:val="both"/>
        <w:rPr>
          <w:sz w:val="28"/>
          <w:szCs w:val="28"/>
        </w:rPr>
      </w:pPr>
      <w:r w:rsidRPr="00606274">
        <w:rPr>
          <w:sz w:val="28"/>
          <w:szCs w:val="28"/>
        </w:rPr>
        <w:t>-</w:t>
      </w:r>
      <w:r>
        <w:rPr>
          <w:sz w:val="28"/>
          <w:szCs w:val="28"/>
        </w:rPr>
        <w:t> </w:t>
      </w:r>
      <w:r w:rsidRPr="00606274">
        <w:rPr>
          <w:sz w:val="28"/>
          <w:szCs w:val="28"/>
        </w:rPr>
        <w:t>финансовое обеспечение деятельности органов государственной власти города Москвы по руководству и управлению в сфере установленных функций;</w:t>
      </w:r>
    </w:p>
    <w:p w:rsidR="00F4066F" w:rsidRDefault="00F4066F" w:rsidP="00F4066F">
      <w:pPr>
        <w:spacing w:line="360" w:lineRule="auto"/>
        <w:ind w:right="142" w:firstLine="720"/>
        <w:jc w:val="both"/>
        <w:rPr>
          <w:sz w:val="28"/>
          <w:szCs w:val="28"/>
        </w:rPr>
      </w:pPr>
      <w:r w:rsidRPr="00606274">
        <w:rPr>
          <w:sz w:val="28"/>
          <w:szCs w:val="28"/>
        </w:rPr>
        <w:t>-</w:t>
      </w:r>
      <w:r>
        <w:rPr>
          <w:sz w:val="28"/>
          <w:szCs w:val="28"/>
        </w:rPr>
        <w:t> </w:t>
      </w:r>
      <w:r w:rsidRPr="00606274">
        <w:rPr>
          <w:sz w:val="28"/>
          <w:szCs w:val="28"/>
        </w:rPr>
        <w:t>проведение восстановительных работ и развитие инфраструктуры на территории Донецка Донецкой Народной Республики и Луганска Луганской Народной Республики;</w:t>
      </w:r>
      <w:r w:rsidRPr="00A12F8D">
        <w:rPr>
          <w:sz w:val="28"/>
          <w:szCs w:val="28"/>
        </w:rPr>
        <w:t xml:space="preserve"> </w:t>
      </w:r>
    </w:p>
    <w:p w:rsidR="00F4066F" w:rsidRPr="00606274" w:rsidRDefault="00F4066F" w:rsidP="00F4066F">
      <w:pPr>
        <w:spacing w:line="360" w:lineRule="auto"/>
        <w:ind w:right="142" w:firstLine="720"/>
        <w:jc w:val="both"/>
        <w:rPr>
          <w:sz w:val="28"/>
          <w:szCs w:val="28"/>
        </w:rPr>
      </w:pPr>
      <w:r>
        <w:rPr>
          <w:sz w:val="28"/>
          <w:szCs w:val="28"/>
        </w:rPr>
        <w:t>- </w:t>
      </w:r>
      <w:r w:rsidRPr="00606274">
        <w:rPr>
          <w:sz w:val="28"/>
          <w:szCs w:val="28"/>
        </w:rPr>
        <w:t>предоставление межбюджетных трансфертов;</w:t>
      </w:r>
    </w:p>
    <w:p w:rsidR="00F4066F" w:rsidRDefault="00F4066F" w:rsidP="00F4066F">
      <w:pPr>
        <w:spacing w:line="360" w:lineRule="auto"/>
        <w:ind w:right="142" w:firstLine="720"/>
        <w:jc w:val="both"/>
        <w:rPr>
          <w:sz w:val="28"/>
          <w:szCs w:val="28"/>
        </w:rPr>
      </w:pPr>
      <w:r w:rsidRPr="00606274">
        <w:rPr>
          <w:sz w:val="28"/>
          <w:szCs w:val="28"/>
        </w:rPr>
        <w:t>-</w:t>
      </w:r>
      <w:r>
        <w:rPr>
          <w:sz w:val="28"/>
          <w:szCs w:val="28"/>
        </w:rPr>
        <w:t> </w:t>
      </w:r>
      <w:r w:rsidRPr="00606274">
        <w:rPr>
          <w:sz w:val="28"/>
          <w:szCs w:val="28"/>
        </w:rPr>
        <w:t>обеспечение мероприятий по поддержке соотечественников, проживающих за рубежом</w:t>
      </w:r>
      <w:r>
        <w:rPr>
          <w:sz w:val="28"/>
          <w:szCs w:val="28"/>
        </w:rPr>
        <w:t xml:space="preserve">, </w:t>
      </w:r>
      <w:r w:rsidRPr="00606274">
        <w:rPr>
          <w:sz w:val="28"/>
          <w:szCs w:val="28"/>
        </w:rPr>
        <w:t>организация и проведение мероприятий в сфере национальных и религиозных отношений, межрегиональных связей, мероприятий в сфере международного сотрудничества</w:t>
      </w:r>
      <w:r>
        <w:rPr>
          <w:sz w:val="28"/>
          <w:szCs w:val="28"/>
        </w:rPr>
        <w:t>;</w:t>
      </w:r>
      <w:r w:rsidRPr="00606274">
        <w:rPr>
          <w:sz w:val="28"/>
          <w:szCs w:val="28"/>
        </w:rPr>
        <w:t xml:space="preserve"> </w:t>
      </w:r>
    </w:p>
    <w:p w:rsidR="00F4066F" w:rsidRPr="00606274" w:rsidRDefault="00F4066F" w:rsidP="00F4066F">
      <w:pPr>
        <w:spacing w:line="360" w:lineRule="auto"/>
        <w:ind w:right="142" w:firstLine="720"/>
        <w:jc w:val="both"/>
        <w:rPr>
          <w:sz w:val="28"/>
          <w:szCs w:val="28"/>
        </w:rPr>
      </w:pPr>
      <w:r>
        <w:rPr>
          <w:sz w:val="28"/>
          <w:szCs w:val="28"/>
        </w:rPr>
        <w:t xml:space="preserve">- </w:t>
      </w:r>
      <w:r w:rsidRPr="005D5A04">
        <w:rPr>
          <w:sz w:val="28"/>
          <w:szCs w:val="28"/>
        </w:rPr>
        <w:t>проведение мероприятий, связанных с вопросами национальной безопасности</w:t>
      </w:r>
      <w:r>
        <w:rPr>
          <w:sz w:val="28"/>
          <w:szCs w:val="28"/>
        </w:rPr>
        <w:t>;</w:t>
      </w:r>
    </w:p>
    <w:p w:rsidR="00F4066F" w:rsidRPr="00313402" w:rsidRDefault="00F4066F" w:rsidP="00F4066F">
      <w:pPr>
        <w:spacing w:line="360" w:lineRule="auto"/>
        <w:ind w:right="142" w:firstLine="720"/>
        <w:jc w:val="both"/>
        <w:rPr>
          <w:sz w:val="28"/>
          <w:szCs w:val="28"/>
        </w:rPr>
      </w:pPr>
      <w:r w:rsidRPr="00606274">
        <w:rPr>
          <w:sz w:val="28"/>
          <w:szCs w:val="28"/>
        </w:rPr>
        <w:t>-</w:t>
      </w:r>
      <w:r>
        <w:rPr>
          <w:sz w:val="28"/>
          <w:szCs w:val="28"/>
        </w:rPr>
        <w:t> </w:t>
      </w:r>
      <w:r w:rsidRPr="00606274">
        <w:rPr>
          <w:sz w:val="28"/>
          <w:szCs w:val="28"/>
        </w:rPr>
        <w:t>финансовое обеспечение деятельности по расходным обязательствам префектур административных округов.</w:t>
      </w:r>
      <w:r>
        <w:rPr>
          <w:sz w:val="28"/>
          <w:szCs w:val="28"/>
        </w:rPr>
        <w:t xml:space="preserve"> </w:t>
      </w:r>
      <w:r w:rsidRPr="00313402">
        <w:rPr>
          <w:sz w:val="28"/>
          <w:szCs w:val="28"/>
        </w:rPr>
        <w:t xml:space="preserve">Средства направлены на ремонт квартир ветеранов и инвалидов Великой Отечественной войны, детей-сирот, а также граждан, признанных нуждающимися районной или окружной комиссией в соответствии с установленным порядком, оказание адресной материальной помощи нуждающимся гражданам, в том числе путем обеспечения социально-бытовыми услугами граждан льготных категорий; материально-техническое обеспечение, содержание и ремонт нежилых помещений, предназначенных для работы общественных пунктов охраны порядка, работы с ветеранами; ремонт нежилых помещений, </w:t>
      </w:r>
      <w:r w:rsidRPr="00313402">
        <w:rPr>
          <w:sz w:val="28"/>
          <w:szCs w:val="28"/>
        </w:rPr>
        <w:lastRenderedPageBreak/>
        <w:t xml:space="preserve">предназначенных для организации досуговой, социально-воспитательной, физкультурно-оздоровительной и спортивной работы с населением по месту жительства; проведение работ по благоустройству и оборудованию мест размещения нестационарных торговых объектов; аварийные работы и мероприятия; проведение работ по очистке крыш от снега и (или) удалению наростов льда на карнизах, крышах и водостоках нежилых зданий, строений, сооружений и многоквартирных домов; уборку бесхозяйных территорий и содержание зеленых насаждений на них; снос индивидуальных гаражей и выплату компенсаций собственникам гаражей в связи с освобождением земельных участков по решениям </w:t>
      </w:r>
      <w:proofErr w:type="spellStart"/>
      <w:r w:rsidRPr="00313402">
        <w:rPr>
          <w:sz w:val="28"/>
          <w:szCs w:val="28"/>
        </w:rPr>
        <w:t>Градостроительно</w:t>
      </w:r>
      <w:proofErr w:type="spellEnd"/>
      <w:r w:rsidRPr="00313402">
        <w:rPr>
          <w:sz w:val="28"/>
          <w:szCs w:val="28"/>
        </w:rPr>
        <w:t>-земельной комиссии города Москвы; обеспечение мероприятий по гражданской обороне, предупреждению чрезвычайных ситуаций, пожарной безопасности и безопасности населения на водных объектах; содержание и охрану объектов незавершенного строительства; планово-восстановительный ремонт многоквартирных домов, включенных в Программу реновации жилищного фонда в городе Москве, до принятия решения о выводе их из эксплуатации; проведение праздничных и социально значимых мероприятий; праздничное оформление территории города; информирование жителей; проведение социологических исследований и др.</w:t>
      </w:r>
      <w:r>
        <w:rPr>
          <w:sz w:val="28"/>
          <w:szCs w:val="28"/>
        </w:rPr>
        <w:t>;</w:t>
      </w:r>
    </w:p>
    <w:p w:rsidR="00F4066F" w:rsidRPr="006560AA" w:rsidRDefault="00F4066F" w:rsidP="00F4066F">
      <w:pPr>
        <w:autoSpaceDE w:val="0"/>
        <w:autoSpaceDN w:val="0"/>
        <w:adjustRightInd w:val="0"/>
        <w:spacing w:line="360" w:lineRule="auto"/>
        <w:ind w:firstLine="720"/>
        <w:jc w:val="both"/>
        <w:rPr>
          <w:sz w:val="28"/>
          <w:szCs w:val="28"/>
        </w:rPr>
      </w:pPr>
      <w:r>
        <w:rPr>
          <w:sz w:val="28"/>
          <w:szCs w:val="28"/>
        </w:rPr>
        <w:t xml:space="preserve">- </w:t>
      </w:r>
      <w:r w:rsidRPr="006560AA">
        <w:rPr>
          <w:sz w:val="28"/>
          <w:szCs w:val="28"/>
        </w:rPr>
        <w:t>обслуживание государственного долга города Москвы.</w:t>
      </w:r>
    </w:p>
    <w:p w:rsidR="00F4066F" w:rsidRPr="006560AA" w:rsidRDefault="00F4066F" w:rsidP="00F4066F">
      <w:pPr>
        <w:spacing w:line="360" w:lineRule="auto"/>
        <w:ind w:right="142" w:firstLine="720"/>
        <w:jc w:val="both"/>
        <w:rPr>
          <w:sz w:val="28"/>
          <w:szCs w:val="28"/>
        </w:rPr>
      </w:pPr>
    </w:p>
    <w:p w:rsidR="00F4066F" w:rsidRDefault="00F4066F" w:rsidP="00F4066F">
      <w:pPr>
        <w:shd w:val="clear" w:color="auto" w:fill="FFFFFF"/>
        <w:spacing w:line="360" w:lineRule="auto"/>
        <w:ind w:firstLine="720"/>
        <w:jc w:val="both"/>
        <w:rPr>
          <w:b/>
          <w:bCs/>
          <w:sz w:val="28"/>
          <w:szCs w:val="28"/>
          <w:lang w:eastAsia="x-none"/>
        </w:rPr>
      </w:pPr>
      <w:r w:rsidRPr="006560AA">
        <w:rPr>
          <w:b/>
          <w:bCs/>
          <w:sz w:val="28"/>
          <w:szCs w:val="28"/>
          <w:lang w:eastAsia="x-none"/>
        </w:rPr>
        <w:t>Государственный долг города Москвы</w:t>
      </w:r>
    </w:p>
    <w:p w:rsidR="00F4066F" w:rsidRPr="000C215F" w:rsidRDefault="00F4066F" w:rsidP="00F4066F">
      <w:pPr>
        <w:shd w:val="clear" w:color="auto" w:fill="FFFFFF"/>
        <w:spacing w:line="360" w:lineRule="auto"/>
        <w:ind w:firstLine="720"/>
        <w:jc w:val="both"/>
        <w:rPr>
          <w:b/>
          <w:bCs/>
          <w:sz w:val="20"/>
          <w:szCs w:val="28"/>
          <w:lang w:eastAsia="x-none"/>
        </w:rPr>
      </w:pPr>
    </w:p>
    <w:p w:rsidR="00F4066F" w:rsidRDefault="00F4066F" w:rsidP="00F4066F">
      <w:pPr>
        <w:spacing w:line="360" w:lineRule="auto"/>
        <w:ind w:firstLine="709"/>
        <w:jc w:val="both"/>
        <w:rPr>
          <w:rFonts w:eastAsia="Times New Roman"/>
          <w:sz w:val="28"/>
          <w:szCs w:val="20"/>
        </w:rPr>
      </w:pPr>
      <w:r w:rsidRPr="004008BB">
        <w:rPr>
          <w:rFonts w:eastAsia="Times New Roman"/>
          <w:sz w:val="28"/>
          <w:szCs w:val="20"/>
        </w:rPr>
        <w:t>По состоянию на 1 января 2025 года государственный долг города Москвы составил 167 507,6 млн рублей и по сравнению с данными на начало отчетного года уменьшился на 29 272,4 млн рублей</w:t>
      </w:r>
      <w:r>
        <w:rPr>
          <w:rFonts w:eastAsia="Times New Roman"/>
          <w:sz w:val="28"/>
          <w:szCs w:val="20"/>
        </w:rPr>
        <w:t>.</w:t>
      </w:r>
      <w:r w:rsidRPr="004008BB">
        <w:rPr>
          <w:rFonts w:eastAsia="Times New Roman"/>
          <w:sz w:val="28"/>
          <w:szCs w:val="20"/>
        </w:rPr>
        <w:t xml:space="preserve"> </w:t>
      </w:r>
    </w:p>
    <w:p w:rsidR="00F4066F" w:rsidRPr="004008BB" w:rsidRDefault="00F4066F" w:rsidP="00F4066F">
      <w:pPr>
        <w:spacing w:line="360" w:lineRule="auto"/>
        <w:ind w:firstLine="709"/>
        <w:jc w:val="both"/>
        <w:rPr>
          <w:rFonts w:eastAsia="Times New Roman"/>
          <w:sz w:val="28"/>
          <w:szCs w:val="20"/>
        </w:rPr>
      </w:pPr>
      <w:r w:rsidRPr="00D7580F">
        <w:rPr>
          <w:rFonts w:eastAsia="Times New Roman"/>
          <w:sz w:val="28"/>
          <w:szCs w:val="20"/>
        </w:rPr>
        <w:t xml:space="preserve">В течение 2024 года из федерального бюджета был получен бюджетный кредит на финансовое обеспечение реализации инфраструктурных проектов в объеме 8 747,3 млн рублей и осуществлен плановый возврат бюджетного кредита, привлеченного в 2022 году, в объеме 2 894,9 млн рублей. </w:t>
      </w:r>
      <w:r>
        <w:rPr>
          <w:rFonts w:eastAsia="Times New Roman"/>
          <w:sz w:val="28"/>
          <w:szCs w:val="20"/>
        </w:rPr>
        <w:lastRenderedPageBreak/>
        <w:tab/>
      </w:r>
      <w:r w:rsidRPr="00D7580F">
        <w:rPr>
          <w:rFonts w:eastAsia="Times New Roman"/>
          <w:sz w:val="28"/>
          <w:szCs w:val="20"/>
        </w:rPr>
        <w:t>Привлеченные средства направлены на развитие транспортной системы - приобретение современных электропоездов для 3-й линии Московских центральных диаметров. В 2024 году погашены облигации семьдесят второго выпуска Городского облигационного (внутреннего) займа Москвы (размещены в 2021 году сроком на 3 года) в объеме 35 000,0 млн рублей по номинальной стоимости и выкуплены облигации для населения в объеме 124,8 млн рублей. Все обязательства перед держателями ценных бумаг выполнены своевременно и в полном объеме.</w:t>
      </w:r>
    </w:p>
    <w:p w:rsidR="00F4066F" w:rsidRPr="004008BB" w:rsidRDefault="00F4066F" w:rsidP="00F4066F">
      <w:pPr>
        <w:spacing w:line="360" w:lineRule="auto"/>
        <w:ind w:firstLine="709"/>
        <w:jc w:val="both"/>
        <w:rPr>
          <w:rFonts w:eastAsia="Times New Roman"/>
          <w:sz w:val="28"/>
          <w:szCs w:val="20"/>
        </w:rPr>
      </w:pPr>
      <w:r w:rsidRPr="004008BB">
        <w:rPr>
          <w:rFonts w:eastAsia="Times New Roman"/>
          <w:sz w:val="28"/>
          <w:szCs w:val="20"/>
        </w:rPr>
        <w:t xml:space="preserve">На конец 2024 года структура государственного долга включала в себя три облигационных займа и три бюджетных кредита (удельный вес </w:t>
      </w:r>
      <w:r>
        <w:rPr>
          <w:rFonts w:eastAsia="Times New Roman"/>
          <w:sz w:val="28"/>
          <w:szCs w:val="20"/>
        </w:rPr>
        <w:t>-</w:t>
      </w:r>
      <w:r w:rsidRPr="004008BB">
        <w:rPr>
          <w:rFonts w:eastAsia="Times New Roman"/>
          <w:sz w:val="28"/>
          <w:szCs w:val="20"/>
        </w:rPr>
        <w:t xml:space="preserve"> 48% и 52% соответственно).</w:t>
      </w:r>
    </w:p>
    <w:p w:rsidR="00F4066F" w:rsidRPr="004008BB" w:rsidRDefault="00F4066F" w:rsidP="00F4066F">
      <w:pPr>
        <w:spacing w:line="360" w:lineRule="auto"/>
        <w:ind w:firstLine="709"/>
        <w:jc w:val="both"/>
        <w:rPr>
          <w:rFonts w:eastAsia="Times New Roman"/>
          <w:sz w:val="28"/>
          <w:szCs w:val="20"/>
        </w:rPr>
      </w:pPr>
      <w:r w:rsidRPr="004008BB">
        <w:rPr>
          <w:rFonts w:eastAsia="Times New Roman"/>
          <w:sz w:val="28"/>
          <w:szCs w:val="20"/>
        </w:rPr>
        <w:t>Государственные гарантии города Москвы в 2024 году не предоставлялись.</w:t>
      </w:r>
    </w:p>
    <w:p w:rsidR="00F4066F" w:rsidRPr="004008BB" w:rsidRDefault="00F4066F" w:rsidP="00F4066F">
      <w:pPr>
        <w:spacing w:line="360" w:lineRule="auto"/>
        <w:ind w:firstLine="709"/>
        <w:jc w:val="both"/>
        <w:rPr>
          <w:rFonts w:eastAsia="Times New Roman"/>
          <w:sz w:val="28"/>
          <w:szCs w:val="20"/>
        </w:rPr>
      </w:pPr>
      <w:r w:rsidRPr="004008BB">
        <w:rPr>
          <w:rFonts w:eastAsia="Times New Roman"/>
          <w:sz w:val="28"/>
          <w:szCs w:val="20"/>
        </w:rPr>
        <w:t>Все показатели долговой нагрузки на бюджет находятся на безопасном уровне, значительно ниже установленных предельных значений.</w:t>
      </w:r>
    </w:p>
    <w:p w:rsidR="00F4066F" w:rsidRDefault="00F4066F" w:rsidP="00F4066F">
      <w:pPr>
        <w:shd w:val="clear" w:color="auto" w:fill="FFFFFF"/>
        <w:spacing w:line="317" w:lineRule="auto"/>
        <w:ind w:firstLine="720"/>
        <w:jc w:val="both"/>
        <w:rPr>
          <w:rFonts w:eastAsia="Times New Roman"/>
          <w:spacing w:val="-5"/>
          <w:sz w:val="28"/>
          <w:szCs w:val="28"/>
        </w:rPr>
      </w:pPr>
    </w:p>
    <w:p w:rsidR="00F4066F" w:rsidRDefault="00F4066F" w:rsidP="00F4066F">
      <w:pPr>
        <w:shd w:val="clear" w:color="auto" w:fill="FFFFFF"/>
        <w:spacing w:line="317" w:lineRule="auto"/>
        <w:ind w:firstLine="720"/>
        <w:jc w:val="both"/>
        <w:rPr>
          <w:rFonts w:eastAsia="Times New Roman"/>
          <w:spacing w:val="-5"/>
          <w:sz w:val="16"/>
          <w:szCs w:val="28"/>
        </w:rPr>
      </w:pPr>
    </w:p>
    <w:p w:rsidR="00F4066F" w:rsidRPr="00956B65" w:rsidRDefault="00F4066F" w:rsidP="00F4066F">
      <w:pPr>
        <w:shd w:val="clear" w:color="auto" w:fill="FFFFFF"/>
        <w:spacing w:line="317" w:lineRule="auto"/>
        <w:ind w:firstLine="720"/>
        <w:jc w:val="both"/>
        <w:rPr>
          <w:rFonts w:eastAsia="Times New Roman"/>
          <w:spacing w:val="-5"/>
          <w:sz w:val="16"/>
          <w:szCs w:val="28"/>
        </w:rPr>
      </w:pPr>
    </w:p>
    <w:p w:rsidR="00F4066F" w:rsidRPr="008026E6" w:rsidRDefault="00F4066F" w:rsidP="00F4066F">
      <w:pPr>
        <w:rPr>
          <w:b/>
          <w:bCs/>
          <w:color w:val="000000"/>
          <w:sz w:val="28"/>
          <w:szCs w:val="28"/>
        </w:rPr>
      </w:pPr>
      <w:r w:rsidRPr="008026E6">
        <w:rPr>
          <w:b/>
          <w:color w:val="000000"/>
          <w:sz w:val="28"/>
          <w:szCs w:val="28"/>
        </w:rPr>
        <w:t>Редактор проекта:</w:t>
      </w:r>
    </w:p>
    <w:p w:rsidR="00F4066F" w:rsidRPr="008026E6" w:rsidRDefault="00F4066F" w:rsidP="00F4066F">
      <w:pPr>
        <w:rPr>
          <w:bCs/>
          <w:color w:val="000000"/>
          <w:sz w:val="28"/>
          <w:szCs w:val="28"/>
        </w:rPr>
      </w:pPr>
      <w:r w:rsidRPr="008026E6">
        <w:rPr>
          <w:color w:val="000000"/>
          <w:sz w:val="28"/>
          <w:szCs w:val="28"/>
        </w:rPr>
        <w:t>министр Правительства Москвы,</w:t>
      </w:r>
    </w:p>
    <w:p w:rsidR="00F4066F" w:rsidRPr="008026E6" w:rsidRDefault="00F4066F" w:rsidP="00F4066F">
      <w:pPr>
        <w:rPr>
          <w:bCs/>
          <w:color w:val="000000"/>
          <w:sz w:val="28"/>
          <w:szCs w:val="28"/>
        </w:rPr>
      </w:pPr>
      <w:r w:rsidRPr="008026E6">
        <w:rPr>
          <w:color w:val="000000"/>
          <w:sz w:val="28"/>
          <w:szCs w:val="28"/>
        </w:rPr>
        <w:t xml:space="preserve">руководитель Департамента </w:t>
      </w:r>
    </w:p>
    <w:p w:rsidR="00F4066F" w:rsidRPr="008026E6" w:rsidRDefault="00F4066F" w:rsidP="00F4066F">
      <w:pPr>
        <w:rPr>
          <w:bCs/>
          <w:color w:val="000000"/>
          <w:sz w:val="28"/>
          <w:szCs w:val="28"/>
        </w:rPr>
      </w:pPr>
      <w:r w:rsidRPr="008026E6">
        <w:rPr>
          <w:color w:val="000000"/>
          <w:sz w:val="28"/>
          <w:szCs w:val="28"/>
        </w:rPr>
        <w:t>финансов города Москвы</w:t>
      </w:r>
    </w:p>
    <w:p w:rsidR="00F4066F" w:rsidRPr="008026E6" w:rsidRDefault="00F4066F" w:rsidP="00F4066F">
      <w:pPr>
        <w:rPr>
          <w:b/>
          <w:color w:val="000000"/>
          <w:sz w:val="28"/>
          <w:szCs w:val="28"/>
        </w:rPr>
      </w:pPr>
      <w:proofErr w:type="spellStart"/>
      <w:r w:rsidRPr="008026E6">
        <w:rPr>
          <w:b/>
          <w:color w:val="000000"/>
          <w:sz w:val="28"/>
          <w:szCs w:val="28"/>
        </w:rPr>
        <w:t>Е.Ю.Зяббарова</w:t>
      </w:r>
      <w:proofErr w:type="spellEnd"/>
    </w:p>
    <w:p w:rsidR="00F4066F" w:rsidRPr="00C92232" w:rsidRDefault="00F4066F" w:rsidP="00F4066F">
      <w:pPr>
        <w:rPr>
          <w:rFonts w:eastAsia="Times New Roman"/>
          <w:color w:val="000000"/>
          <w:spacing w:val="-5"/>
          <w:sz w:val="28"/>
          <w:szCs w:val="28"/>
        </w:rPr>
      </w:pPr>
      <w:r w:rsidRPr="008026E6">
        <w:rPr>
          <w:color w:val="000000"/>
          <w:sz w:val="28"/>
          <w:szCs w:val="28"/>
        </w:rPr>
        <w:t>8-499-251-35-26</w:t>
      </w:r>
      <w:r w:rsidRPr="008026E6">
        <w:rPr>
          <w:color w:val="FFFFFF"/>
          <w:sz w:val="28"/>
          <w:szCs w:val="28"/>
        </w:rPr>
        <w:t>1</w:t>
      </w:r>
    </w:p>
    <w:bookmarkEnd w:id="5"/>
    <w:p w:rsidR="00F4066F" w:rsidRPr="00665B58" w:rsidRDefault="00F4066F" w:rsidP="00F4066F">
      <w:pPr>
        <w:pStyle w:val="8"/>
        <w:jc w:val="center"/>
      </w:pPr>
    </w:p>
    <w:p w:rsidR="00665B58" w:rsidRPr="00273AB9" w:rsidRDefault="00665B58" w:rsidP="00F4066F">
      <w:pPr>
        <w:keepNext/>
        <w:spacing w:line="317" w:lineRule="auto"/>
        <w:ind w:firstLine="720"/>
        <w:jc w:val="center"/>
        <w:outlineLvl w:val="0"/>
        <w:rPr>
          <w:b/>
          <w:bCs/>
          <w:sz w:val="28"/>
          <w:szCs w:val="28"/>
        </w:rPr>
        <w:sectPr w:rsidR="00665B58" w:rsidRPr="00273AB9" w:rsidSect="00EB0FF4">
          <w:headerReference w:type="even" r:id="rId8"/>
          <w:headerReference w:type="default" r:id="rId9"/>
          <w:footerReference w:type="even" r:id="rId10"/>
          <w:headerReference w:type="first" r:id="rId11"/>
          <w:pgSz w:w="11906" w:h="16838" w:code="9"/>
          <w:pgMar w:top="1418" w:right="1134" w:bottom="1077" w:left="1418" w:header="709" w:footer="709" w:gutter="0"/>
          <w:pgNumType w:start="1"/>
          <w:cols w:space="708"/>
          <w:titlePg/>
          <w:docGrid w:linePitch="381"/>
        </w:sectPr>
      </w:pPr>
    </w:p>
    <w:p w:rsidR="00665B58" w:rsidRPr="00273AB9" w:rsidRDefault="00665B58" w:rsidP="000723DD">
      <w:pPr>
        <w:pStyle w:val="8"/>
        <w:jc w:val="center"/>
      </w:pPr>
      <w:r w:rsidRPr="00273AB9">
        <w:lastRenderedPageBreak/>
        <w:t>Отчетность об исполнении</w:t>
      </w:r>
    </w:p>
    <w:p w:rsidR="00665B58" w:rsidRPr="00273AB9" w:rsidRDefault="00665B58" w:rsidP="000723DD">
      <w:pPr>
        <w:spacing w:line="400" w:lineRule="exact"/>
        <w:jc w:val="center"/>
        <w:rPr>
          <w:b/>
          <w:sz w:val="28"/>
          <w:szCs w:val="28"/>
        </w:rPr>
      </w:pPr>
      <w:r w:rsidRPr="00273AB9">
        <w:rPr>
          <w:b/>
          <w:sz w:val="28"/>
          <w:szCs w:val="28"/>
        </w:rPr>
        <w:t>консолидированного бюджета города Москвы</w:t>
      </w:r>
    </w:p>
    <w:p w:rsidR="00665B58" w:rsidRPr="00273AB9" w:rsidRDefault="00665B58" w:rsidP="000723DD">
      <w:pPr>
        <w:spacing w:line="400" w:lineRule="exact"/>
        <w:jc w:val="center"/>
        <w:rPr>
          <w:b/>
          <w:sz w:val="28"/>
          <w:szCs w:val="28"/>
        </w:rPr>
      </w:pPr>
      <w:r w:rsidRPr="00273AB9">
        <w:rPr>
          <w:b/>
          <w:sz w:val="28"/>
          <w:szCs w:val="28"/>
        </w:rPr>
        <w:t xml:space="preserve">за </w:t>
      </w:r>
      <w:r w:rsidR="006A22DE">
        <w:rPr>
          <w:b/>
          <w:sz w:val="28"/>
          <w:szCs w:val="28"/>
        </w:rPr>
        <w:t>202</w:t>
      </w:r>
      <w:r w:rsidR="00E44CB1">
        <w:rPr>
          <w:b/>
          <w:sz w:val="28"/>
          <w:szCs w:val="28"/>
        </w:rPr>
        <w:t>4</w:t>
      </w:r>
      <w:r w:rsidRPr="00273AB9">
        <w:rPr>
          <w:b/>
          <w:sz w:val="28"/>
          <w:szCs w:val="28"/>
        </w:rPr>
        <w:t xml:space="preserve"> год</w:t>
      </w:r>
    </w:p>
    <w:p w:rsidR="00665B58" w:rsidRPr="000723DD" w:rsidRDefault="00665B58" w:rsidP="000723DD">
      <w:pPr>
        <w:spacing w:line="400" w:lineRule="exact"/>
        <w:rPr>
          <w:sz w:val="28"/>
          <w:szCs w:val="28"/>
        </w:rPr>
      </w:pPr>
    </w:p>
    <w:p w:rsidR="00665B58" w:rsidRPr="000723DD" w:rsidRDefault="00665B58" w:rsidP="000723DD">
      <w:pPr>
        <w:spacing w:line="400" w:lineRule="exact"/>
        <w:rPr>
          <w:sz w:val="28"/>
          <w:szCs w:val="28"/>
        </w:rPr>
      </w:pPr>
    </w:p>
    <w:p w:rsidR="00665B58" w:rsidRPr="00273AB9" w:rsidRDefault="00665B58" w:rsidP="000723DD">
      <w:pPr>
        <w:spacing w:line="400" w:lineRule="exact"/>
        <w:ind w:firstLine="709"/>
        <w:jc w:val="both"/>
        <w:rPr>
          <w:sz w:val="28"/>
          <w:szCs w:val="28"/>
        </w:rPr>
      </w:pPr>
      <w:r w:rsidRPr="00273AB9">
        <w:rPr>
          <w:sz w:val="28"/>
          <w:szCs w:val="28"/>
        </w:rPr>
        <w:t>Г</w:t>
      </w:r>
      <w:r w:rsidRPr="00273AB9">
        <w:rPr>
          <w:bCs/>
          <w:sz w:val="28"/>
          <w:szCs w:val="28"/>
        </w:rPr>
        <w:t>одовой о</w:t>
      </w:r>
      <w:r w:rsidRPr="00273AB9">
        <w:rPr>
          <w:sz w:val="28"/>
          <w:szCs w:val="28"/>
        </w:rPr>
        <w:t xml:space="preserve">тчет об исполнении консолидированного бюджета субъекта Российской Федерации и бюджета территориального государственного внебюджетного фонда по городу Москве за </w:t>
      </w:r>
      <w:r w:rsidR="006A22DE">
        <w:rPr>
          <w:sz w:val="28"/>
          <w:szCs w:val="28"/>
        </w:rPr>
        <w:t>202</w:t>
      </w:r>
      <w:r w:rsidR="00E44CB1">
        <w:rPr>
          <w:sz w:val="28"/>
          <w:szCs w:val="28"/>
        </w:rPr>
        <w:t>4</w:t>
      </w:r>
      <w:r w:rsidRPr="00273AB9">
        <w:rPr>
          <w:sz w:val="28"/>
          <w:szCs w:val="28"/>
        </w:rPr>
        <w:t xml:space="preserve"> год представлен в Московскую городскую Думу одновременно с законопроектом как дополнительный материал отдельным файлом.</w:t>
      </w:r>
    </w:p>
    <w:p w:rsidR="00665B58" w:rsidRPr="000723DD" w:rsidRDefault="00665B58" w:rsidP="000723DD">
      <w:pPr>
        <w:spacing w:line="400" w:lineRule="exact"/>
        <w:jc w:val="both"/>
        <w:rPr>
          <w:sz w:val="28"/>
          <w:szCs w:val="28"/>
        </w:rPr>
      </w:pPr>
    </w:p>
    <w:p w:rsidR="00665B58" w:rsidRPr="00273AB9" w:rsidRDefault="00665B58" w:rsidP="000723DD">
      <w:pPr>
        <w:spacing w:line="400" w:lineRule="exact"/>
        <w:jc w:val="both"/>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0723DD">
      <w:pPr>
        <w:widowControl w:val="0"/>
        <w:spacing w:line="400" w:lineRule="exact"/>
        <w:jc w:val="both"/>
        <w:rPr>
          <w:b/>
          <w:bCs/>
        </w:rPr>
      </w:pPr>
      <w:r w:rsidRPr="00273AB9">
        <w:rPr>
          <w:color w:val="000000"/>
          <w:sz w:val="28"/>
          <w:szCs w:val="28"/>
        </w:rPr>
        <w:t>8-499-251-35-26</w:t>
      </w:r>
      <w:r w:rsidRPr="00273AB9">
        <w:rPr>
          <w:color w:val="FFFFFF"/>
          <w:sz w:val="28"/>
          <w:szCs w:val="28"/>
        </w:rPr>
        <w:t>1</w:t>
      </w:r>
      <w:r w:rsidRPr="00273AB9">
        <w:rPr>
          <w:b/>
          <w:bCs/>
        </w:rPr>
        <w:br w:type="page"/>
      </w:r>
    </w:p>
    <w:p w:rsidR="00665B58" w:rsidRPr="00273AB9" w:rsidRDefault="00665B58" w:rsidP="00381825">
      <w:pPr>
        <w:pStyle w:val="8"/>
        <w:jc w:val="center"/>
      </w:pPr>
      <w:r w:rsidRPr="00273AB9">
        <w:lastRenderedPageBreak/>
        <w:t>Отчет о направлениях расходования средств резервного фонда, предусмотренного в бюджете города Москвы</w:t>
      </w:r>
      <w:r>
        <w:t xml:space="preserve"> </w:t>
      </w:r>
      <w:r w:rsidRPr="00273AB9">
        <w:t xml:space="preserve">за </w:t>
      </w:r>
      <w:r w:rsidR="006A22DE">
        <w:t>202</w:t>
      </w:r>
      <w:r w:rsidR="00E44CB1">
        <w:t>4</w:t>
      </w:r>
      <w:r w:rsidRPr="00273AB9">
        <w:t xml:space="preserve"> год</w:t>
      </w:r>
    </w:p>
    <w:p w:rsidR="00665B58" w:rsidRDefault="00665B58" w:rsidP="00381825">
      <w:pPr>
        <w:spacing w:line="400" w:lineRule="exact"/>
        <w:jc w:val="center"/>
        <w:rPr>
          <w:bCs/>
        </w:rPr>
      </w:pPr>
    </w:p>
    <w:p w:rsidR="006D0722" w:rsidRPr="00381825" w:rsidRDefault="006D0722" w:rsidP="006D0722">
      <w:pPr>
        <w:spacing w:line="400" w:lineRule="exact"/>
        <w:jc w:val="right"/>
        <w:rPr>
          <w:bCs/>
        </w:rPr>
      </w:pPr>
      <w:r>
        <w:rPr>
          <w:bCs/>
        </w:rPr>
        <w:t>(тыс. рублей)</w:t>
      </w:r>
    </w:p>
    <w:tbl>
      <w:tblPr>
        <w:tblW w:w="10322" w:type="dxa"/>
        <w:tblInd w:w="-431" w:type="dxa"/>
        <w:tblLook w:val="04A0" w:firstRow="1" w:lastRow="0" w:firstColumn="1" w:lastColumn="0" w:noHBand="0" w:noVBand="1"/>
      </w:tblPr>
      <w:tblGrid>
        <w:gridCol w:w="563"/>
        <w:gridCol w:w="2530"/>
        <w:gridCol w:w="3987"/>
        <w:gridCol w:w="1851"/>
        <w:gridCol w:w="1391"/>
      </w:tblGrid>
      <w:tr w:rsidR="00E44CB1" w:rsidRPr="008B36B6" w:rsidTr="00E44CB1">
        <w:trPr>
          <w:trHeight w:val="20"/>
          <w:tblHeader/>
        </w:trPr>
        <w:tc>
          <w:tcPr>
            <w:tcW w:w="5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 п/п</w:t>
            </w:r>
          </w:p>
        </w:tc>
        <w:tc>
          <w:tcPr>
            <w:tcW w:w="2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Наименование ведомства</w:t>
            </w:r>
          </w:p>
        </w:tc>
        <w:tc>
          <w:tcPr>
            <w:tcW w:w="39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 xml:space="preserve">Направление расходования </w:t>
            </w:r>
          </w:p>
        </w:tc>
        <w:tc>
          <w:tcPr>
            <w:tcW w:w="1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Основание для выделения средств</w:t>
            </w:r>
          </w:p>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 и дата правового акта)</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4CB1" w:rsidRPr="008B36B6" w:rsidRDefault="00E44CB1" w:rsidP="00563B7A">
            <w:pPr>
              <w:jc w:val="center"/>
              <w:rPr>
                <w:rFonts w:eastAsia="Times New Roman"/>
                <w:b/>
                <w:bCs/>
                <w:color w:val="000000"/>
                <w:szCs w:val="28"/>
              </w:rPr>
            </w:pPr>
            <w:r w:rsidRPr="008B36B6">
              <w:rPr>
                <w:rFonts w:eastAsia="Times New Roman"/>
                <w:b/>
                <w:bCs/>
                <w:color w:val="000000"/>
                <w:szCs w:val="28"/>
              </w:rPr>
              <w:t>Сумма по правовому акту</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проведением на территории Российской Федерации мобилизационных мероприятий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2467-ПП 12.12.2023</w:t>
            </w:r>
          </w:p>
        </w:tc>
        <w:tc>
          <w:tcPr>
            <w:tcW w:w="1391" w:type="dxa"/>
            <w:tcBorders>
              <w:top w:val="nil"/>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550 000,0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r w:rsidRPr="008B36B6">
              <w:rPr>
                <w:color w:val="000000"/>
                <w:szCs w:val="28"/>
              </w:rPr>
              <w:br/>
              <w:t>Реализация мероприятий, связанных с обеспечением безопасности в рамках межрегионального сотрудничества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2470-ПП 12.12.2023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3 884 200,0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по делам гражданской обороны, чрезвычайным ситуациям и пожарной безопасности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2470-ПП 12.12.2023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4 600,0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Троицкого и </w:t>
            </w:r>
            <w:proofErr w:type="spellStart"/>
            <w:r w:rsidRPr="008B36B6">
              <w:rPr>
                <w:color w:val="000000"/>
                <w:szCs w:val="28"/>
              </w:rPr>
              <w:t>Новомосковского</w:t>
            </w:r>
            <w:proofErr w:type="spellEnd"/>
            <w:r w:rsidRPr="008B36B6">
              <w:rPr>
                <w:color w:val="000000"/>
                <w:szCs w:val="28"/>
              </w:rPr>
              <w:t xml:space="preserve"> административных округов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обеспечением безопасности в рамках межрегионального сотрудничества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2470-ПП 12.12.2023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36 600,0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участию города Москвы в охране общественного порядка и обеспечении общественной безопасности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2623-ПП 19.12.2023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1 550 000,0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обеспечением общественной безопасности на территории Московского региона, проведением на территории Российской Федерации мобилизационных мероприятий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2624-ПП 19.12.2023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2 042 500,0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формированию и использованию материально-производственных запасов, закупке техники и оборудования, организации работы складов, ремонтных баз, проведению ремонтных и восстановительных работ зданий, сооружений и объектов инфраструктуры различного назначения, оснащению и временному содержанию отдельных объектов до оформления на них соответствующих прав, их временной эксплуатации, а также реализация иных сопутствующих мероприятий.</w:t>
            </w:r>
            <w:r w:rsidRPr="008B36B6">
              <w:rPr>
                <w:color w:val="000000"/>
                <w:szCs w:val="28"/>
              </w:rPr>
              <w:br w:type="page"/>
              <w:t>Реализация мероприятий, связанных с восстановлением зданий, сооружений и объектов инфраструктуры различного назначения, включая проведение обследований, разработку проектной и иной документации, осуществление технического надзора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2625-ПП 19.12.2023</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10 132 800,0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проведением на территории Российской Федерации мобилизационных мероприятий, обеспечением общественной безопасности на территории Московского региона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13-ПП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126 300,0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оснащению здания, расположенного по адресу: г.</w:t>
            </w:r>
            <w:r w:rsidRPr="008B36B6">
              <w:rPr>
                <w:color w:val="000000"/>
                <w:szCs w:val="28"/>
                <w:lang w:val="en-US"/>
              </w:rPr>
              <w:t> </w:t>
            </w:r>
            <w:r w:rsidRPr="008B36B6">
              <w:rPr>
                <w:color w:val="000000"/>
                <w:szCs w:val="28"/>
              </w:rPr>
              <w:t>Москва, ул. Яблочкова, вл.</w:t>
            </w:r>
            <w:r w:rsidRPr="008B36B6">
              <w:rPr>
                <w:color w:val="000000"/>
                <w:szCs w:val="28"/>
                <w:lang w:val="en-US"/>
              </w:rPr>
              <w:t> </w:t>
            </w:r>
            <w:r w:rsidRPr="008B36B6">
              <w:rPr>
                <w:color w:val="000000"/>
                <w:szCs w:val="28"/>
              </w:rPr>
              <w:t>5, мебелью, оборудованием и иными материальными запасами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14-ПП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430 000,0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16-ПП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1 349 104,4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Организация многофункциональных современных пространств на территории города Москвы, в том числе подготовка территорий для их создания</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16-ПП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198 342,4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обеспечение объектов и инфраструктуры на территории города Москвы резервными источниками электроснабжения и топливозаправщиками в целях бесперебойного функционирования  таких объектов и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18-ПП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3 459 000,0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Участие города Москвы в охране общественного порядка и обеспечении общественной безопасности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1-РП 09.01.2024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1 170 000,0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содержание и обеспечение функционирования туристско-рекреационной инфраструктуры в условиях введения специальных экономических мер</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24-ПП 16.01.2024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295 000,0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15-РП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765 451,1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23-РП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723 100,0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природопользования и охраны окружающей среды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23-РП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124 200,0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23-РП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321 900,0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23-РП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253 800,0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76 216,2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4 575,3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2 324,9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1 541,3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4 205,0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Центрального административного </w:t>
            </w:r>
            <w:r w:rsidRPr="008B36B6">
              <w:rPr>
                <w:color w:val="000000"/>
                <w:szCs w:val="28"/>
              </w:rPr>
              <w:lastRenderedPageBreak/>
              <w:t>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Реализация мероприятий по обеспечению надежного и бесперебойного функционирования </w:t>
            </w:r>
            <w:r w:rsidRPr="008B36B6">
              <w:rPr>
                <w:color w:val="000000"/>
                <w:szCs w:val="28"/>
              </w:rPr>
              <w:lastRenderedPageBreak/>
              <w:t>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4 405,8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2 138,6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5 390,2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8 435,2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Префектура Троицкого и </w:t>
            </w:r>
            <w:proofErr w:type="spellStart"/>
            <w:r w:rsidRPr="008B36B6">
              <w:rPr>
                <w:szCs w:val="28"/>
              </w:rPr>
              <w:t>Новомосковского</w:t>
            </w:r>
            <w:proofErr w:type="spellEnd"/>
            <w:r w:rsidRPr="008B36B6">
              <w:rPr>
                <w:szCs w:val="28"/>
              </w:rPr>
              <w:t xml:space="preserve"> административных округов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коммунально-инженерной инфраструктуры.</w:t>
            </w:r>
            <w:r w:rsidRPr="008B36B6">
              <w:rPr>
                <w:color w:val="000000"/>
                <w:szCs w:val="28"/>
              </w:rPr>
              <w:br/>
              <w:t>Межбюджетный трансферт из бюджета города Москвы бюджетам внутригородских муниципальных образований в городе Москве на обеспечение бесперебойного функционирования коммунально-инженерной инфраструктуры, включая компенсацию понесенных затрат</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69-ПП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6 460,0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объектов городского хозяйства и инфраструктуры, в том числе расположенных на территориях жилой застройки.</w:t>
            </w:r>
            <w:r w:rsidRPr="008B36B6">
              <w:rPr>
                <w:color w:val="000000"/>
                <w:szCs w:val="28"/>
              </w:rPr>
              <w:b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2 006 303,6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труда и социальной защиты населения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12 669,5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надежного и бесперебойного функционирования объектов городского хозяйства и инфраструктуры, в том числе расположенных на территориях жилой застройки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37 333,0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по делам гражданской обороны, чрезвычайным ситуациям и пожарной безопасности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29 923,2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110 317,8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106 575,6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Зеленоградского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27 393,0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88 667,7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105 202,1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70 288,7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Центрального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210 373,1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102 886,4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103 519,9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99 560,0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Префектура Троицкого и </w:t>
            </w:r>
            <w:proofErr w:type="spellStart"/>
            <w:r w:rsidRPr="008B36B6">
              <w:rPr>
                <w:szCs w:val="28"/>
              </w:rPr>
              <w:t>Новомосковского</w:t>
            </w:r>
            <w:proofErr w:type="spellEnd"/>
            <w:r w:rsidRPr="008B36B6">
              <w:rPr>
                <w:szCs w:val="28"/>
              </w:rPr>
              <w:t xml:space="preserve"> административных округов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71-ПП 23.01.2024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3 142,0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транспорта и развития дорожно-</w:t>
            </w:r>
            <w:r w:rsidRPr="008B36B6">
              <w:rPr>
                <w:color w:val="000000"/>
                <w:szCs w:val="28"/>
              </w:rPr>
              <w:lastRenderedPageBreak/>
              <w:t>транспортной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Расходы на организацию транспортного обслуживания </w:t>
            </w:r>
            <w:r w:rsidRPr="008B36B6">
              <w:rPr>
                <w:color w:val="000000"/>
                <w:szCs w:val="28"/>
              </w:rPr>
              <w:lastRenderedPageBreak/>
              <w:t>населения автомобильным транспортом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134-ПП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3 783 400,0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137-ПП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r w:rsidRPr="008B36B6">
              <w:rPr>
                <w:color w:val="000000"/>
                <w:szCs w:val="28"/>
              </w:rPr>
              <w:br/>
              <w:t xml:space="preserve">Реализация мероприятий, связанных с обеспечением общественной безопасности в рамках межрегионального сотрудничества </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147-ПП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400 200,0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Закупка </w:t>
            </w:r>
            <w:proofErr w:type="spellStart"/>
            <w:r w:rsidRPr="008B36B6">
              <w:rPr>
                <w:color w:val="000000"/>
                <w:szCs w:val="28"/>
              </w:rPr>
              <w:t>противогололедных</w:t>
            </w:r>
            <w:proofErr w:type="spellEnd"/>
            <w:r w:rsidRPr="008B36B6">
              <w:rPr>
                <w:color w:val="000000"/>
                <w:szCs w:val="28"/>
              </w:rPr>
              <w:t xml:space="preserve"> материалов для обеспечения содержания автомобильных дорог и объектов дорожного хозяйства улично-дорожной сети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916 263,0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29-РП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106 138,0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30-РП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10 533,6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31-РП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23 700,6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Восточного административного </w:t>
            </w:r>
            <w:r w:rsidRPr="008B36B6">
              <w:rPr>
                <w:color w:val="000000"/>
                <w:szCs w:val="28"/>
              </w:rPr>
              <w:lastRenderedPageBreak/>
              <w:t>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Освобождение территории от гаражных объектов в рамках осуществления непрограммных </w:t>
            </w:r>
            <w:r w:rsidRPr="008B36B6">
              <w:rPr>
                <w:color w:val="000000"/>
                <w:szCs w:val="28"/>
              </w:rPr>
              <w:lastRenderedPageBreak/>
              <w:t>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32-РП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6 846,9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34 497,6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34-РП 30.01.2024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45 496,4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подключением зарядных станций для электромобилей к сетям электроснабжения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217-ПП 06.02.2024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3 000 000,0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Обустройство производственных баз и модульных городков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53-РП 06.02.2024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84 996,5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251-ПП 07.02.2024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950 000,0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r w:rsidRPr="008B36B6">
              <w:rPr>
                <w:color w:val="000000"/>
                <w:szCs w:val="28"/>
              </w:rPr>
              <w:br/>
              <w:t xml:space="preserve">Реализация мероприятий, связанных с обеспечением общественной безопасности в рамках межрегионального сотрудничества и на территории Московского региона, а также связанных с проведением на территории </w:t>
            </w:r>
            <w:r w:rsidRPr="008B36B6">
              <w:rPr>
                <w:color w:val="000000"/>
                <w:szCs w:val="28"/>
              </w:rPr>
              <w:lastRenderedPageBreak/>
              <w:t>Российской Федерации мобилизационных мероприятий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271-ПП 13.02.2024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314 100,0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обеспечение объектов и инфраструктуры на территории города Москвы резервными источниками электроснабжения в целях бесперебойного функционирования таких объектов и инфраструктуры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274-ПП 13.02.2024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1 485 000,0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предпринимательства и инновационного развития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развитие инфраструктуры технопарка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275-ПП 13.02.2024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437 291,0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279-ПП 13.02.2024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78-РП 13.02.2024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60 464,9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транспорта и развития дорожно-транспортной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101-РП 20.02.2024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5 534,2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Приобретение государственными учреждениями оборудования и других основных средств.</w:t>
            </w:r>
            <w:r w:rsidRPr="008B36B6">
              <w:rPr>
                <w:color w:val="000000"/>
                <w:szCs w:val="28"/>
              </w:rPr>
              <w:br/>
              <w:t>Проведение капитального ремонта государственными учреждениями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102-РП 20.02.2024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677 363,4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Освобождение территории от гаражных объектов в рамках осуществления непрограммных направлений деятельности </w:t>
            </w:r>
            <w:r w:rsidRPr="008B36B6">
              <w:rPr>
                <w:color w:val="000000"/>
                <w:szCs w:val="28"/>
              </w:rPr>
              <w:lastRenderedPageBreak/>
              <w:t>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103-РП 20.02.2024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165 564,9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мероприятий, направленных на обеспечение функционирования организаций социальной инфраструктуры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366-ПП 27.02.2024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342 911,6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культурного наследия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Сохранение объектов культурного наследия</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143-РП 01.03.2024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37 000,0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здравоохранения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146-РП 05.03.2024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157 700,0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147-РП 05.03.2024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184 508,8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148-РП 05.03.2024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82 782,5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Благоустройство территорий административных округов города Москвы и расположенных на них объектов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169-РП 12.03.2024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6 130,0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170-РП 12.03.2024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22 577,1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обеспечению резервными источниками теплоснабжения и техникой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458-ПП 12.03.2024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ликвидацию последствий пожара в многоквартирном доме, расположенном по адресу: г.</w:t>
            </w:r>
            <w:r w:rsidRPr="008B36B6">
              <w:rPr>
                <w:color w:val="000000"/>
                <w:szCs w:val="28"/>
                <w:lang w:val="en-US"/>
              </w:rPr>
              <w:t> </w:t>
            </w:r>
            <w:r w:rsidRPr="008B36B6">
              <w:rPr>
                <w:color w:val="000000"/>
                <w:szCs w:val="28"/>
              </w:rPr>
              <w:t>Москва, ул.</w:t>
            </w:r>
            <w:r w:rsidRPr="008B36B6">
              <w:rPr>
                <w:color w:val="000000"/>
                <w:szCs w:val="28"/>
                <w:lang w:val="en-US"/>
              </w:rPr>
              <w:t> </w:t>
            </w:r>
            <w:r w:rsidRPr="008B36B6">
              <w:rPr>
                <w:color w:val="000000"/>
                <w:szCs w:val="28"/>
              </w:rPr>
              <w:t>Черняховского, д.</w:t>
            </w:r>
            <w:r w:rsidRPr="008B36B6">
              <w:rPr>
                <w:color w:val="000000"/>
                <w:szCs w:val="28"/>
                <w:lang w:val="en-US"/>
              </w:rPr>
              <w:t> </w:t>
            </w:r>
            <w:r w:rsidRPr="008B36B6">
              <w:rPr>
                <w:color w:val="000000"/>
                <w:szCs w:val="28"/>
              </w:rPr>
              <w:t>4</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461-ПП 12.03.2024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157 940,0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461-ПП 12.03.2024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127 160,0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мероприятий по сопровождению и реализации инфраструктурных проектов, направленных на организацию многопрофильных, в том числе творческих, пространств и объектов на территории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530-ПП 19.03.2024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1 500 000,0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546-ПП 19.03.2024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304 000,0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труда и социальной защиты населения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Выплаты единовременной материальной помощи семьям погибших (умерших) и пострадавшим в результате террористического акта, совершенного в здании концертного зала «Крокус Сити Холл» 22 марта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221-РП 23.03.2024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699 500,0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Предоставление необходимых ритуальных услуг для организации погребения граждан, погибших (умерших) в результате террористического акта, совершенного в здании концертного зала «Крокус Сити Холл» 22 марта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221-РП 23.03.2024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13 472,7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Оказание государственными учреждениями государственных услуг, выполнение работ, финансовое обеспечение </w:t>
            </w:r>
            <w:r w:rsidRPr="008B36B6">
              <w:rPr>
                <w:color w:val="000000"/>
                <w:szCs w:val="28"/>
              </w:rPr>
              <w:lastRenderedPageBreak/>
              <w:t>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229-РП 26.03.2024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62 323,5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245-РП 02.04.2024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37 109,4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246-РП 02.04.2024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30 297,5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247-РП 02.04.2024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969,1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268-РП 09.04.2024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151 434,3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269-РП 09.04.2024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53 194,7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капитальному ремонту объектов здравоохранения, а также благоустройству прилегающих к ним территорий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xml:space="preserve">№ 735-ПП 09.04.2024 </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1 561 300,0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капитальному ремонту объектов здравоохранения, а также благоустройству прилегающих к ним территорий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736-ПП 09.04.2024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29 800 000,0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w:t>
            </w:r>
            <w:r w:rsidRPr="008B36B6">
              <w:rPr>
                <w:color w:val="000000"/>
                <w:szCs w:val="28"/>
              </w:rPr>
              <w:lastRenderedPageBreak/>
              <w:t xml:space="preserve">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Реализация мероприятий по развитию и модернизации системы мониторинга воздушного </w:t>
            </w:r>
            <w:r w:rsidRPr="008B36B6">
              <w:rPr>
                <w:color w:val="000000"/>
                <w:szCs w:val="28"/>
              </w:rPr>
              <w:lastRenderedPageBreak/>
              <w:t>пространства в целях обеспечения безопасности населения Московского региона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737-ПП 09.04.2024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710 000,0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проведение ремонтных работ многоквартирного дома, расположенного по адресу: г.</w:t>
            </w:r>
            <w:r w:rsidRPr="008B36B6">
              <w:rPr>
                <w:color w:val="000000"/>
                <w:szCs w:val="28"/>
                <w:lang w:val="en-US"/>
              </w:rPr>
              <w:t> </w:t>
            </w:r>
            <w:r w:rsidRPr="008B36B6">
              <w:rPr>
                <w:color w:val="000000"/>
                <w:szCs w:val="28"/>
              </w:rPr>
              <w:t xml:space="preserve">Москва, ул. </w:t>
            </w:r>
            <w:proofErr w:type="spellStart"/>
            <w:r w:rsidRPr="008B36B6">
              <w:rPr>
                <w:color w:val="000000"/>
                <w:szCs w:val="28"/>
              </w:rPr>
              <w:t>Кастанаевская</w:t>
            </w:r>
            <w:proofErr w:type="spellEnd"/>
            <w:r w:rsidRPr="008B36B6">
              <w:rPr>
                <w:color w:val="000000"/>
                <w:szCs w:val="28"/>
              </w:rPr>
              <w:t>, д. 18, в том числе связанных с подключением (технологическим присоединением) к системам теплоснабжения, а также в части проведения проектно-изыскательских работ</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778-ПП 16.04.2024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189 827,1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выполнением работ по капитальному ремонту тепловых сетей и центральных тепловых пунктов, включая благоустройство территорий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788-ПП 16.04.2024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245 200,0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Благоустройство территорий парков культуры и отдыха, музеев, музеев-усадеб и музеев-заповедников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790-ПП 16.04.2024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1 605 400,0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305-РП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439 274,2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обеспечение деятельности по развитию отдельных объектов на территории Выставки достижений народного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855-ПП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314 360,0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Реализация мероприятий, связанных с оптимизацией работы </w:t>
            </w:r>
            <w:proofErr w:type="spellStart"/>
            <w:r w:rsidRPr="008B36B6">
              <w:rPr>
                <w:color w:val="000000"/>
                <w:szCs w:val="28"/>
              </w:rPr>
              <w:t>снегосплавных</w:t>
            </w:r>
            <w:proofErr w:type="spellEnd"/>
            <w:r w:rsidRPr="008B36B6">
              <w:rPr>
                <w:color w:val="000000"/>
                <w:szCs w:val="28"/>
              </w:rPr>
              <w:t xml:space="preserve"> пунктов в городе Москве, включая оснащение необходимым оборудованием и его монтаж</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857-ПП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Субсидии региональному оператору, владельцам специальных счетов в целях возмещения затрат, связанных с проведением работ по </w:t>
            </w:r>
            <w:r w:rsidRPr="008B36B6">
              <w:rPr>
                <w:color w:val="000000"/>
                <w:szCs w:val="28"/>
              </w:rPr>
              <w:lastRenderedPageBreak/>
              <w:t>утеплению и облицовке фасадов при проведении работ по капитальному ремонту общего имущества в многоквартирных домах, расположенных на территории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860-ПП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2 212 000,0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864-ПП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224 600,0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мероприятий, направленных на обеспечение функционирования организаций социальной инфраструктуры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867-ПП 23.04.2024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1 466 100,0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инвестиционной и промышленной политики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 по развитию территорий промышленных зон и инфраструктуры технопарков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907-ПП 27.04.2024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402 000,0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транспорта и развития дорожно-транспортной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Организация компенсационных перевозок пассажиров без взимания платы за проезд на время прекращения движения поездов на участке </w:t>
            </w:r>
            <w:proofErr w:type="spellStart"/>
            <w:r w:rsidRPr="008B36B6">
              <w:rPr>
                <w:color w:val="000000"/>
                <w:szCs w:val="28"/>
              </w:rPr>
              <w:t>Калужско</w:t>
            </w:r>
            <w:proofErr w:type="spellEnd"/>
            <w:r w:rsidRPr="008B36B6">
              <w:rPr>
                <w:color w:val="000000"/>
                <w:szCs w:val="28"/>
              </w:rPr>
              <w:t>-Рижской линии Московского метрополитена от станции «Октябрьская» до станции «Новые Черемушки» и закрытия станций «Профсоюзная», «Академическая», «Ленинский проспект» и «</w:t>
            </w:r>
            <w:proofErr w:type="spellStart"/>
            <w:r w:rsidRPr="008B36B6">
              <w:rPr>
                <w:color w:val="000000"/>
                <w:szCs w:val="28"/>
              </w:rPr>
              <w:t>Шаболовская</w:t>
            </w:r>
            <w:proofErr w:type="spellEnd"/>
            <w:r w:rsidRPr="008B36B6">
              <w:rPr>
                <w:color w:val="000000"/>
                <w:szCs w:val="28"/>
              </w:rPr>
              <w:t>» с 3 по 9 января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xml:space="preserve">№ 915-ПП 07.05.2024 </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23 926,4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332-РП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108 870,0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Северо-Восточного административного </w:t>
            </w:r>
            <w:r w:rsidRPr="008B36B6">
              <w:rPr>
                <w:color w:val="000000"/>
                <w:szCs w:val="28"/>
              </w:rPr>
              <w:lastRenderedPageBreak/>
              <w:t>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Освобождение территории от гаражных объектов в рамках осуществления непрограммных направлений деятельности </w:t>
            </w:r>
            <w:r w:rsidRPr="008B36B6">
              <w:rPr>
                <w:color w:val="000000"/>
                <w:szCs w:val="28"/>
              </w:rPr>
              <w:lastRenderedPageBreak/>
              <w:t>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333-РП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53 977,3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334-РП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7 267,6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335-РП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18 944,0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336-РП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111 694,0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337-РП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14 483,7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338-РП 14.05.2024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89 095,3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поддержку спортивных традиций и развитие культурно-патриотического потенциала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1044-ПП 21.05.2024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356-РП 21.05.2024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2 854,6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Восточного </w:t>
            </w:r>
            <w:r w:rsidRPr="008B36B6">
              <w:rPr>
                <w:color w:val="000000"/>
                <w:szCs w:val="28"/>
              </w:rPr>
              <w:lastRenderedPageBreak/>
              <w:t>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Освобождение территории от гаражных объектов в рамках </w:t>
            </w:r>
            <w:r w:rsidRPr="008B36B6">
              <w:rPr>
                <w:color w:val="000000"/>
                <w:szCs w:val="28"/>
              </w:rPr>
              <w:lastRenderedPageBreak/>
              <w:t>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357-РП 21.05.2024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6 320,2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358-РП 21.05.2024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526,7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359-РП 21.05.2024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53 984,7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Московская городская избирательная комиссия</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Проведение выборов в представительные органы местного самоуправления вновь образованных внутригородских муниципальных образований в городе Москве</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381-РП 28.05.2024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80 480,0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385-РП 28.05.2024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384 328,4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Центрального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обеспечением эксплуатации инфраструктуры жилой застройки.</w:t>
            </w:r>
            <w:r w:rsidRPr="008B36B6">
              <w:rPr>
                <w:color w:val="000000"/>
                <w:szCs w:val="28"/>
              </w:rPr>
              <w:b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1197-ПП 04.06.2024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479 900,0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мероприятий по сопровождению и реализации инфраструктурных проектов, направленных на организацию многопрофильных, в том числе творческих, пространств и объектов на территории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xml:space="preserve">№ 1207-ПП 04.06.2024 </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68 000,0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Приобретение государственными учреждениями оборудования и других основных средств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xml:space="preserve">№ 409-РП 04.06.2024 </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793 000,0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капитальному ремонту объектов дошкольных образовательных и общеобразовательных организаций и благоустройству прилегающих территорий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1278-ПП 11.06.2024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значимых задач для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1283-ПП 11.06.2024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1 627 393,8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Восстановительные и ремонтные работы в многоквартирных домах</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423-РП 11.06.2024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35 000,0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424-РП 11.06.2024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46 232,9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436-РП 11.06.2024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130 445,2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 по развитию газового хозяйства города Москвы.</w:t>
            </w:r>
            <w:r w:rsidRPr="008B36B6">
              <w:rPr>
                <w:color w:val="000000"/>
                <w:szCs w:val="28"/>
              </w:rPr>
              <w:br/>
              <w:t>Реализация комплекса мер, направленных на развитие водопроводно-канализационного хозяйства города Москвы.</w:t>
            </w:r>
            <w:r w:rsidRPr="008B36B6">
              <w:rPr>
                <w:color w:val="000000"/>
                <w:szCs w:val="28"/>
              </w:rPr>
              <w:br/>
              <w:t>Реализация комплекса мер по развитию объектов водоотведения поверхностного стока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1346-ПП 20.06.2024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3 992 285,1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развития новых территорий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 по развитию коммунально-инженерной инфраструктуры.</w:t>
            </w:r>
            <w:r w:rsidRPr="008B36B6">
              <w:rPr>
                <w:color w:val="000000"/>
                <w:szCs w:val="28"/>
              </w:rPr>
              <w:br/>
            </w:r>
            <w:r w:rsidRPr="008B36B6">
              <w:rPr>
                <w:color w:val="000000"/>
                <w:szCs w:val="28"/>
              </w:rPr>
              <w:lastRenderedPageBreak/>
              <w:t>Строительство и реконструкция объектов дорожного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1346-ПП 20.06.2024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623 500,0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462-РП 02.07.2024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652 329,5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Центрального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Непрограммные направления деятельности префектур административных округов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463-РП 02.07.2024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135 000,0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464-РП 02.07.2024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526,7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465-РП 02.07.2024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434 413,1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Зеленоградского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Приобретение государственными учреждениями оборудования и других основных средств.</w:t>
            </w:r>
            <w:r w:rsidRPr="008B36B6">
              <w:rPr>
                <w:color w:val="000000"/>
                <w:szCs w:val="28"/>
              </w:rPr>
              <w:br w:type="page"/>
              <w:t xml:space="preserve"> Проведение капитального ремонта государственными учреждениями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466-РП 02.07.2024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97 473,8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приобретению материалов, необходимых для выполнения работ по содержанию объектов дорожного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1502-ПП 04.07.2024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2 673 566,4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1511-ПП 05.07.2024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Обеспечение деятельности организации, включая организацию и проведение мероприятий, </w:t>
            </w:r>
            <w:r w:rsidRPr="008B36B6">
              <w:rPr>
                <w:color w:val="000000"/>
                <w:szCs w:val="28"/>
              </w:rPr>
              <w:lastRenderedPageBreak/>
              <w:t>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1517-ПП 09.07.2024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157 000,0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образования и науки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развитию образования на территории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1602-ПП 16.07.2024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5 600 000,0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Участие города Москвы в охране общественного порядка и обеспечении общественной безопасности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527-РП 16.07.2024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192 400,0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Выплата компенсации собственникам в связи с освобождением территории от гаражных объектов в рамках осуществления непрограммных направлений деятельности префектур АО</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528-РП 16.07.2024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225,0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529-РП 16.07.2024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129 234,0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530-РП 16.07.2024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409 200,0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торговли и услуг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комплекса мероприятий, направленных на обеспечение функционирования организаций социальной инфраструктуры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1658-ПП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300 000,0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546-РП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682 000,0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Оказание государственными учреждениями государственных услуг, выполнение работ, финансовое обеспечение </w:t>
            </w:r>
            <w:r w:rsidRPr="008B36B6">
              <w:rPr>
                <w:color w:val="000000"/>
                <w:szCs w:val="28"/>
              </w:rPr>
              <w:lastRenderedPageBreak/>
              <w:t>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78 913,3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156 645,8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Зеленоградского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144 639,3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44 105,9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78 874,2</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38 162,5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26 446,4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185 833,1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547-РП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104 533,8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548-РП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70 322,4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549-РП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34 514,3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550-РП 23.07.2024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271 443,3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культурного наследия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Сохранение объектов культурного наследия</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571-РП 30.07.2024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32 800,0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589-РП 06.08.2024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46 711,1</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спорта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развитие объектов спортивной инфраструктуры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1829-ПП 13.08.2024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573 700,0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транспорта и развития дорожно-транспортной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Организация компенсационных перевозок пассажиров маршрутом «Метро «Профсоюзная» – метро «Октябрьская» без взимания платы за проезд на время прекращения трамвайного движения на Большой Черемушкинской улице в периоды с </w:t>
            </w:r>
            <w:r w:rsidRPr="008B36B6">
              <w:rPr>
                <w:color w:val="000000"/>
                <w:szCs w:val="28"/>
              </w:rPr>
              <w:lastRenderedPageBreak/>
              <w:t>22 по 24 марта 2024 г. и с 29 по 31 марта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1887-ПП 20.08.2024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2 235,3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1 460,5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432 769,3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77 439,0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Зеленоградского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132 960,6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102 287,7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Северо-Восточного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199 284,6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55 783,7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Центрального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661,7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Префектура Юго-Восточного административного </w:t>
            </w:r>
            <w:r w:rsidRPr="008B36B6">
              <w:rPr>
                <w:szCs w:val="28"/>
              </w:rPr>
              <w:lastRenderedPageBreak/>
              <w:t>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Осуществление иных мероприятий государственными учреждениями в </w:t>
            </w:r>
            <w:r w:rsidRPr="008B36B6">
              <w:rPr>
                <w:color w:val="000000"/>
                <w:szCs w:val="28"/>
              </w:rPr>
              <w:lastRenderedPageBreak/>
              <w:t>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418 365,5</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155 271,4</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273 676,3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Префектура Троицкого и </w:t>
            </w:r>
            <w:proofErr w:type="spellStart"/>
            <w:r w:rsidRPr="008B36B6">
              <w:rPr>
                <w:szCs w:val="28"/>
              </w:rPr>
              <w:t>Новомосковского</w:t>
            </w:r>
            <w:proofErr w:type="spellEnd"/>
            <w:r w:rsidRPr="008B36B6">
              <w:rPr>
                <w:szCs w:val="28"/>
              </w:rPr>
              <w:t xml:space="preserve"> административных округов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Осуществление иных мероприятий государственными учреждениями в сфере жилищно-коммунального хозяйства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663-РП 27.08.2024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2 936,3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инвестиционной и промышленной политики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проведение ремонтных работ производственных помещений, включая перемещение оборудования, в целях развития производства лифтового оборудования в городе Москве</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1889-ПП 28.08.2024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728 500,0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1992-ПП 29.08.2024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1 783 125,0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ликвидацию последствий пожара в многоквартирном доме, расположенном по адресу: г. Москва, ул. Молодежная, д.</w:t>
            </w:r>
            <w:r w:rsidRPr="008B36B6">
              <w:rPr>
                <w:color w:val="000000"/>
                <w:szCs w:val="28"/>
                <w:lang w:val="en-US"/>
              </w:rPr>
              <w:t> </w:t>
            </w:r>
            <w:r w:rsidRPr="008B36B6">
              <w:rPr>
                <w:color w:val="000000"/>
                <w:szCs w:val="28"/>
              </w:rPr>
              <w:t>3</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2003-ПП 03.09.2024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13 289,3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2003-ПП 03.09.2024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82 600,0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szCs w:val="28"/>
              </w:rPr>
            </w:pPr>
            <w:r w:rsidRPr="008B36B6">
              <w:rPr>
                <w:szCs w:val="28"/>
              </w:rPr>
              <w:t xml:space="preserve">Префектура Юго-Западного </w:t>
            </w:r>
            <w:r w:rsidRPr="008B36B6">
              <w:rPr>
                <w:szCs w:val="28"/>
              </w:rPr>
              <w:lastRenderedPageBreak/>
              <w:t>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Непрограммные направления деятельности префектур </w:t>
            </w:r>
            <w:r w:rsidRPr="008B36B6">
              <w:rPr>
                <w:color w:val="000000"/>
                <w:szCs w:val="28"/>
              </w:rPr>
              <w:lastRenderedPageBreak/>
              <w:t>административных округов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2003-ПП 03.09.2024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13 800,0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Приведение в нормативно-техническое состояние объектов инженерно-коммунального назначения.</w:t>
            </w:r>
            <w:r w:rsidRPr="008B36B6">
              <w:rPr>
                <w:color w:val="000000"/>
                <w:szCs w:val="28"/>
              </w:rPr>
              <w:br/>
              <w:t>Проведение капитального ремонта государственными учреждениями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2101-ПП 16.09.2024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48 500,0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Северо-Западного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Выплата компенсации собственникам в связи с освобождением территории от гаражных объектов в рамках осуществления непрограммных направлений деятельности префектур АО</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728-РП 17.09.2024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4 900,0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инвестиционной и промышленной политики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направленных на развитие производства высокотехнологичной продукции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2165-ПП 24.09.2024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328 000,0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746-РП 24.09.2024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7 267,6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строительства транспортной и инженерной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Межбюджетный трансферт из бюджета города Москвы бюджету Московской области в целях проведения работ, связанных со строительством и реконструкцией региональных объектов транспортной инфраструктуры Московской области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2208-ПП 01.10.2024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5 218 000,0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Дополнительные меры поддержки отдельных категорий граждан, индивидуальных предпринимателей и юридических лиц в условиях санкций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2242-ПП 08.10.2024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4 100,0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транспорта и развития дорожно-транспортной </w:t>
            </w:r>
            <w:r w:rsidRPr="008B36B6">
              <w:rPr>
                <w:color w:val="000000"/>
                <w:szCs w:val="28"/>
              </w:rPr>
              <w:lastRenderedPageBreak/>
              <w:t>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lastRenderedPageBreak/>
              <w:t xml:space="preserve">Организация компенсационных перевозок пассажиров без взимания платы за проезд на период временного закрытия движения электропоездов на участке МЦД-3 </w:t>
            </w:r>
            <w:r w:rsidRPr="008B36B6">
              <w:rPr>
                <w:color w:val="000000"/>
                <w:szCs w:val="28"/>
              </w:rPr>
              <w:lastRenderedPageBreak/>
              <w:t>«Крюково – Москва» от станции «Зеленоград-Крюково» до станции «Ленинградский вокзал» для входа и выхода пассажиров в выходные дни с 16 марта по 11 мая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2305-ПП 15.10.2024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6 858,9</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организационных и технических мероприятий, направленных на повышение уровня безопасности воздушного пространства, в том числе оснащение инфраструктуры необходимым оборудованием и техническими средствами, их внедрение и эксплуатация, а также осуществление иных сопутствующих мероприятий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2321-ПП 15.10.2024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85 300,0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Реализация мероприятий по устройству временного мостового сооружения через реку Пахра в квартале № 105 </w:t>
            </w:r>
            <w:proofErr w:type="spellStart"/>
            <w:r w:rsidRPr="008B36B6">
              <w:rPr>
                <w:color w:val="000000"/>
                <w:szCs w:val="28"/>
              </w:rPr>
              <w:t>Краснопахорского</w:t>
            </w:r>
            <w:proofErr w:type="spellEnd"/>
            <w:r w:rsidRPr="008B36B6">
              <w:rPr>
                <w:color w:val="000000"/>
                <w:szCs w:val="28"/>
              </w:rPr>
              <w:t xml:space="preserve"> района города Москвы</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2322-ПП 15.10.2024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75 000,0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Южного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Освобождение территории от гаражных объектов в рамках осуществления непрограммных направлений деятельности префектур АО, в том числе выплата компенсации собственникам</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823-РП 15.10.2024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489,3</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труда и социальной защиты населения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Субсидия автономной некоммерческой организации «Московское агентство социального развития» на организацию и проведение социальных проектов в области социальной политики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2472-ПП 05.11.2024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643 500,0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культуры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деятельности организации, включая организацию и проведение мероприятий, направленных на развитие деятельности в сфере культуры и искусства, а также мероприятий досуговой направленности</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2544-ПП 12.11.2024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311 000,0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Обустройство модульных городков</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941-РП 19.11.2024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111 050,7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труда и социальной защиты населения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1017-РП 03.12.2024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617 900,0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Департамент информационных технологий города Москвы </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по развитию и модернизации системы мониторинга воздушного пространства в целях обеспечения безопасности населения Московского региона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2726-ПП 03.12.2024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304 142,8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реализации органами государственной власти города Москвы государственной политики в установленной сфере деятельности.</w:t>
            </w:r>
            <w:r w:rsidRPr="008B36B6">
              <w:rPr>
                <w:color w:val="000000"/>
                <w:szCs w:val="28"/>
              </w:rPr>
              <w:br/>
              <w:t>Реализация мероприятий, связанных с обеспечением общественной безопасности в рамках межрегионального сотрудничества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2746-ПП 03.12.2024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2 341 900,0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по делам гражданской обороны, чрезвычайным ситуациям и пожарной безопасности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Обеспечение функционирования служб в сфере предупреждения и ликвидации последствий чрезвычайных ситуаций природного и техногенного характера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2746-ПП 03.12.2024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15 500,0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Префектура Троицкого и </w:t>
            </w:r>
            <w:proofErr w:type="spellStart"/>
            <w:r w:rsidRPr="008B36B6">
              <w:rPr>
                <w:color w:val="000000"/>
                <w:szCs w:val="28"/>
              </w:rPr>
              <w:t>Новомосковского</w:t>
            </w:r>
            <w:proofErr w:type="spellEnd"/>
            <w:r w:rsidRPr="008B36B6">
              <w:rPr>
                <w:color w:val="000000"/>
                <w:szCs w:val="28"/>
              </w:rPr>
              <w:t xml:space="preserve"> административных округов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Реализация мероприятий, связанных с обеспечением общественной безопасности в рамках межрегионального сотрудничества</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2746-ПП 03.12.2024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17 574,6</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транспорта и развития дорожно-транспортной инфраструктуры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Организация компенсационных перевозок пассажиров без взимания платы за проезд на время прекращения движения поездов на участке </w:t>
            </w:r>
            <w:proofErr w:type="spellStart"/>
            <w:r w:rsidRPr="008B36B6">
              <w:rPr>
                <w:color w:val="000000"/>
                <w:szCs w:val="28"/>
              </w:rPr>
              <w:t>Сокольнической</w:t>
            </w:r>
            <w:proofErr w:type="spellEnd"/>
            <w:r w:rsidRPr="008B36B6">
              <w:rPr>
                <w:color w:val="000000"/>
                <w:szCs w:val="28"/>
              </w:rPr>
              <w:t xml:space="preserve"> линии Московского метрополитена от станции «</w:t>
            </w:r>
            <w:proofErr w:type="spellStart"/>
            <w:r w:rsidRPr="008B36B6">
              <w:rPr>
                <w:color w:val="000000"/>
                <w:szCs w:val="28"/>
              </w:rPr>
              <w:t>Саларьево</w:t>
            </w:r>
            <w:proofErr w:type="spellEnd"/>
            <w:r w:rsidRPr="008B36B6">
              <w:rPr>
                <w:color w:val="000000"/>
                <w:szCs w:val="28"/>
              </w:rPr>
              <w:t>» до станции «</w:t>
            </w:r>
            <w:proofErr w:type="spellStart"/>
            <w:r w:rsidRPr="008B36B6">
              <w:rPr>
                <w:color w:val="000000"/>
                <w:szCs w:val="28"/>
              </w:rPr>
              <w:t>Новомосковская</w:t>
            </w:r>
            <w:proofErr w:type="spellEnd"/>
            <w:r w:rsidRPr="008B36B6">
              <w:rPr>
                <w:color w:val="000000"/>
                <w:szCs w:val="28"/>
              </w:rPr>
              <w:t>» и закрытия станций «Филатов Луг», «</w:t>
            </w:r>
            <w:proofErr w:type="spellStart"/>
            <w:r w:rsidRPr="008B36B6">
              <w:rPr>
                <w:color w:val="000000"/>
                <w:szCs w:val="28"/>
              </w:rPr>
              <w:t>Прокшино</w:t>
            </w:r>
            <w:proofErr w:type="spellEnd"/>
            <w:r w:rsidRPr="008B36B6">
              <w:rPr>
                <w:color w:val="000000"/>
                <w:szCs w:val="28"/>
              </w:rPr>
              <w:t xml:space="preserve">», «Ольховая» и </w:t>
            </w:r>
            <w:r w:rsidRPr="008B36B6">
              <w:rPr>
                <w:color w:val="000000"/>
                <w:szCs w:val="28"/>
              </w:rPr>
              <w:lastRenderedPageBreak/>
              <w:t>«</w:t>
            </w:r>
            <w:proofErr w:type="spellStart"/>
            <w:r w:rsidRPr="008B36B6">
              <w:rPr>
                <w:color w:val="000000"/>
                <w:szCs w:val="28"/>
              </w:rPr>
              <w:t>Новомосковская</w:t>
            </w:r>
            <w:proofErr w:type="spellEnd"/>
            <w:r w:rsidRPr="008B36B6">
              <w:rPr>
                <w:color w:val="000000"/>
                <w:szCs w:val="28"/>
              </w:rPr>
              <w:t>» для входа и выхода пассажиров с 24 по 29 августа 2024 г.</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lastRenderedPageBreak/>
              <w:t>№ 2807-ПП 10.12.2024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17 223,8</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жилищно-коммунального хозяйства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Реализация мероприятий, направленных на ликвидацию последствий пожара в многоквартирном доме, расположенном по адресу: г. Москва, Ленинский </w:t>
            </w:r>
            <w:proofErr w:type="spellStart"/>
            <w:r w:rsidRPr="008B36B6">
              <w:rPr>
                <w:color w:val="000000"/>
                <w:szCs w:val="28"/>
              </w:rPr>
              <w:t>пр-кт</w:t>
            </w:r>
            <w:proofErr w:type="spellEnd"/>
            <w:r w:rsidRPr="008B36B6">
              <w:rPr>
                <w:color w:val="000000"/>
                <w:szCs w:val="28"/>
              </w:rPr>
              <w:t>, д. 86</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2975-ПП 17.12.2024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3 729,7</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Департамент капитального ремонта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Реализация мероприятий, направленных на ликвидацию последствий пожара в многоквартирном доме, расположенном по адресу: г. Москва, Ленинский </w:t>
            </w:r>
            <w:proofErr w:type="spellStart"/>
            <w:r w:rsidRPr="008B36B6">
              <w:rPr>
                <w:color w:val="000000"/>
                <w:szCs w:val="28"/>
              </w:rPr>
              <w:t>пр-кт</w:t>
            </w:r>
            <w:proofErr w:type="spellEnd"/>
            <w:r w:rsidRPr="008B36B6">
              <w:rPr>
                <w:color w:val="000000"/>
                <w:szCs w:val="28"/>
              </w:rPr>
              <w:t>, д. 86</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2975-ПП 17.12.2024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18 850,0</w:t>
            </w:r>
          </w:p>
        </w:tc>
      </w:tr>
      <w:tr w:rsidR="00E44CB1" w:rsidRPr="008B36B6" w:rsidTr="00E44CB1">
        <w:trPr>
          <w:trHeight w:val="20"/>
        </w:trPr>
        <w:tc>
          <w:tcPr>
            <w:tcW w:w="563"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E44CB1">
            <w:pPr>
              <w:pStyle w:val="ae"/>
              <w:numPr>
                <w:ilvl w:val="0"/>
                <w:numId w:val="40"/>
              </w:numPr>
              <w:ind w:left="357" w:hanging="357"/>
              <w:jc w:val="center"/>
              <w:rPr>
                <w:rFonts w:eastAsia="Times New Roman"/>
                <w:color w:val="000000"/>
                <w:szCs w:val="28"/>
              </w:rPr>
            </w:pPr>
          </w:p>
        </w:tc>
        <w:tc>
          <w:tcPr>
            <w:tcW w:w="2530"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Префектура Юго-Западного административного округа города Москвы</w:t>
            </w:r>
          </w:p>
        </w:tc>
        <w:tc>
          <w:tcPr>
            <w:tcW w:w="3987" w:type="dxa"/>
            <w:tcBorders>
              <w:top w:val="single" w:sz="4" w:space="0" w:color="auto"/>
              <w:left w:val="single" w:sz="4" w:space="0" w:color="auto"/>
              <w:bottom w:val="single" w:sz="4" w:space="0" w:color="auto"/>
              <w:right w:val="single" w:sz="4" w:space="0" w:color="auto"/>
            </w:tcBorders>
            <w:shd w:val="clear" w:color="auto" w:fill="auto"/>
          </w:tcPr>
          <w:p w:rsidR="00E44CB1" w:rsidRPr="008B36B6" w:rsidRDefault="00E44CB1" w:rsidP="00563B7A">
            <w:pPr>
              <w:rPr>
                <w:color w:val="000000"/>
                <w:szCs w:val="28"/>
              </w:rPr>
            </w:pPr>
            <w:r w:rsidRPr="008B36B6">
              <w:rPr>
                <w:color w:val="000000"/>
                <w:szCs w:val="28"/>
              </w:rPr>
              <w:t xml:space="preserve">Реализация мероприятий, направленных на ликвидацию последствий пожара в многоквартирном доме, расположенном по адресу: г. Москва, Ленинский </w:t>
            </w:r>
            <w:proofErr w:type="spellStart"/>
            <w:r w:rsidRPr="008B36B6">
              <w:rPr>
                <w:color w:val="000000"/>
                <w:szCs w:val="28"/>
              </w:rPr>
              <w:t>пр-кт</w:t>
            </w:r>
            <w:proofErr w:type="spellEnd"/>
            <w:r w:rsidRPr="008B36B6">
              <w:rPr>
                <w:color w:val="000000"/>
                <w:szCs w:val="28"/>
              </w:rPr>
              <w:t>, д. 86</w:t>
            </w:r>
          </w:p>
        </w:tc>
        <w:tc>
          <w:tcPr>
            <w:tcW w:w="1851" w:type="dxa"/>
            <w:tcBorders>
              <w:top w:val="single" w:sz="4" w:space="0" w:color="auto"/>
              <w:left w:val="single" w:sz="4" w:space="0" w:color="auto"/>
              <w:bottom w:val="single" w:sz="4" w:space="0" w:color="auto"/>
              <w:right w:val="single" w:sz="4" w:space="0" w:color="auto"/>
            </w:tcBorders>
            <w:shd w:val="clear" w:color="000000" w:fill="FFFFFF"/>
          </w:tcPr>
          <w:p w:rsidR="00E44CB1" w:rsidRPr="008B36B6" w:rsidRDefault="00E44CB1" w:rsidP="00563B7A">
            <w:pPr>
              <w:jc w:val="center"/>
              <w:rPr>
                <w:color w:val="000000"/>
                <w:szCs w:val="28"/>
              </w:rPr>
            </w:pPr>
            <w:r w:rsidRPr="008B36B6">
              <w:rPr>
                <w:color w:val="000000"/>
                <w:szCs w:val="28"/>
              </w:rPr>
              <w:t>№ 2975-ПП 17.12.2024</w:t>
            </w:r>
          </w:p>
        </w:tc>
        <w:tc>
          <w:tcPr>
            <w:tcW w:w="1391" w:type="dxa"/>
            <w:tcBorders>
              <w:top w:val="single" w:sz="4" w:space="0" w:color="auto"/>
              <w:left w:val="nil"/>
              <w:bottom w:val="single" w:sz="4" w:space="0" w:color="auto"/>
              <w:right w:val="single" w:sz="4" w:space="0" w:color="auto"/>
            </w:tcBorders>
            <w:shd w:val="clear" w:color="000000" w:fill="FFFFFF"/>
          </w:tcPr>
          <w:p w:rsidR="00E44CB1" w:rsidRPr="008B36B6" w:rsidRDefault="00E44CB1" w:rsidP="00563B7A">
            <w:pPr>
              <w:jc w:val="right"/>
              <w:rPr>
                <w:color w:val="000000"/>
                <w:szCs w:val="28"/>
              </w:rPr>
            </w:pPr>
            <w:r w:rsidRPr="008B36B6">
              <w:rPr>
                <w:color w:val="000000"/>
                <w:szCs w:val="28"/>
              </w:rPr>
              <w:t>8 670,0</w:t>
            </w:r>
          </w:p>
        </w:tc>
      </w:tr>
    </w:tbl>
    <w:p w:rsidR="008F7E27" w:rsidRDefault="008F7E27" w:rsidP="00246DDB">
      <w:pPr>
        <w:spacing w:line="400" w:lineRule="exact"/>
        <w:rPr>
          <w:b/>
          <w:color w:val="000000"/>
        </w:rPr>
      </w:pPr>
    </w:p>
    <w:p w:rsidR="006D0722" w:rsidRPr="00381825" w:rsidRDefault="006D0722" w:rsidP="00246DDB">
      <w:pPr>
        <w:spacing w:line="400" w:lineRule="exact"/>
        <w:rPr>
          <w:b/>
          <w:color w:val="000000"/>
        </w:rPr>
      </w:pPr>
    </w:p>
    <w:p w:rsidR="00665B58" w:rsidRPr="00273AB9" w:rsidRDefault="00665B58" w:rsidP="00D26695">
      <w:pPr>
        <w:rPr>
          <w:b/>
          <w:bCs/>
          <w:color w:val="000000"/>
          <w:sz w:val="28"/>
          <w:szCs w:val="28"/>
        </w:rPr>
      </w:pPr>
      <w:r w:rsidRPr="00273AB9">
        <w:rPr>
          <w:b/>
          <w:color w:val="000000"/>
          <w:sz w:val="28"/>
          <w:szCs w:val="28"/>
        </w:rPr>
        <w:t>Редактор проекта:</w:t>
      </w:r>
    </w:p>
    <w:p w:rsidR="00665B58" w:rsidRPr="00273AB9" w:rsidRDefault="00665B58" w:rsidP="00D26695">
      <w:pPr>
        <w:rPr>
          <w:bCs/>
          <w:color w:val="000000"/>
          <w:sz w:val="28"/>
          <w:szCs w:val="28"/>
        </w:rPr>
      </w:pPr>
      <w:r w:rsidRPr="00273AB9">
        <w:rPr>
          <w:color w:val="000000"/>
          <w:sz w:val="28"/>
          <w:szCs w:val="28"/>
        </w:rPr>
        <w:t>министр Правительства Москвы,</w:t>
      </w:r>
    </w:p>
    <w:p w:rsidR="00665B58" w:rsidRPr="00273AB9" w:rsidRDefault="00665B58" w:rsidP="00D26695">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D26695">
      <w:pPr>
        <w:rPr>
          <w:bCs/>
          <w:color w:val="000000"/>
          <w:sz w:val="28"/>
          <w:szCs w:val="28"/>
        </w:rPr>
      </w:pPr>
      <w:r w:rsidRPr="00273AB9">
        <w:rPr>
          <w:color w:val="000000"/>
          <w:sz w:val="28"/>
          <w:szCs w:val="28"/>
        </w:rPr>
        <w:t>финансов города Москвы</w:t>
      </w:r>
    </w:p>
    <w:p w:rsidR="00665B58" w:rsidRPr="00273AB9" w:rsidRDefault="00665B58" w:rsidP="00D26695">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D26695">
      <w:pPr>
        <w:widowControl w:val="0"/>
        <w:jc w:val="both"/>
        <w:rPr>
          <w:b/>
          <w:bCs/>
          <w:sz w:val="28"/>
          <w:szCs w:val="28"/>
        </w:rPr>
      </w:pPr>
      <w:r w:rsidRPr="00273AB9">
        <w:rPr>
          <w:color w:val="000000"/>
          <w:sz w:val="28"/>
          <w:szCs w:val="28"/>
        </w:rPr>
        <w:t>8-499-251-35-26</w:t>
      </w:r>
      <w:r w:rsidRPr="00273AB9">
        <w:rPr>
          <w:color w:val="FFFFFF"/>
          <w:sz w:val="28"/>
          <w:szCs w:val="28"/>
        </w:rPr>
        <w:t>1</w:t>
      </w:r>
    </w:p>
    <w:p w:rsidR="00665B58" w:rsidRPr="00273AB9" w:rsidRDefault="00665B58" w:rsidP="00665B58">
      <w:pPr>
        <w:spacing w:line="400" w:lineRule="exact"/>
        <w:ind w:firstLine="720"/>
        <w:jc w:val="both"/>
        <w:rPr>
          <w:b/>
          <w:bCs/>
          <w:sz w:val="28"/>
          <w:szCs w:val="28"/>
        </w:rPr>
        <w:sectPr w:rsidR="00665B58" w:rsidRPr="00273AB9" w:rsidSect="000723DD">
          <w:pgSz w:w="11906" w:h="16838" w:code="9"/>
          <w:pgMar w:top="1418" w:right="991" w:bottom="1134" w:left="1418" w:header="709" w:footer="709" w:gutter="0"/>
          <w:cols w:space="708"/>
          <w:docGrid w:linePitch="381"/>
        </w:sectPr>
      </w:pPr>
    </w:p>
    <w:p w:rsidR="00665B58" w:rsidRPr="000723DD" w:rsidRDefault="00665B58" w:rsidP="000723DD">
      <w:pPr>
        <w:pStyle w:val="8"/>
        <w:jc w:val="center"/>
      </w:pPr>
      <w:r w:rsidRPr="000723DD">
        <w:lastRenderedPageBreak/>
        <w:t>Отчет о состоянии государственного внутреннего</w:t>
      </w:r>
      <w:r w:rsidRPr="000723DD">
        <w:br/>
        <w:t xml:space="preserve">и внешнего долга города Москвы за </w:t>
      </w:r>
      <w:r w:rsidR="006A22DE">
        <w:t>202</w:t>
      </w:r>
      <w:r w:rsidR="00E44CB1">
        <w:t>4</w:t>
      </w:r>
      <w:r w:rsidRPr="000723DD">
        <w:t xml:space="preserve"> год</w:t>
      </w:r>
    </w:p>
    <w:p w:rsidR="00665B58" w:rsidRPr="000723DD" w:rsidRDefault="00665B58" w:rsidP="00433BE6">
      <w:pPr>
        <w:jc w:val="center"/>
        <w:rPr>
          <w:bCs/>
        </w:rPr>
      </w:pPr>
    </w:p>
    <w:p w:rsidR="00665B58" w:rsidRDefault="00665B58" w:rsidP="000723DD">
      <w:pPr>
        <w:spacing w:line="400" w:lineRule="exact"/>
        <w:jc w:val="both"/>
        <w:rPr>
          <w:bCs/>
          <w:sz w:val="28"/>
          <w:szCs w:val="28"/>
        </w:rPr>
      </w:pPr>
    </w:p>
    <w:p w:rsidR="008C022A" w:rsidRPr="000723DD" w:rsidRDefault="008C022A" w:rsidP="000723DD">
      <w:pPr>
        <w:spacing w:line="400" w:lineRule="exact"/>
        <w:jc w:val="both"/>
        <w:rPr>
          <w:bCs/>
          <w:sz w:val="28"/>
          <w:szCs w:val="28"/>
        </w:rPr>
      </w:pPr>
    </w:p>
    <w:p w:rsidR="004142F0" w:rsidRPr="000723DD" w:rsidRDefault="00665B58" w:rsidP="000723DD">
      <w:pPr>
        <w:spacing w:line="400" w:lineRule="exact"/>
        <w:jc w:val="right"/>
        <w:rPr>
          <w:rFonts w:eastAsia="Times New Roman"/>
          <w:sz w:val="28"/>
          <w:szCs w:val="28"/>
        </w:rPr>
      </w:pPr>
      <w:r w:rsidRPr="000723DD">
        <w:rPr>
          <w:rFonts w:eastAsia="Times New Roman"/>
          <w:sz w:val="28"/>
          <w:szCs w:val="28"/>
        </w:rPr>
        <w:t>(тыс. рублей)</w:t>
      </w: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252"/>
        <w:gridCol w:w="2410"/>
        <w:gridCol w:w="2268"/>
      </w:tblGrid>
      <w:tr w:rsidR="00C37579" w:rsidRPr="00C37579" w:rsidTr="007817A0">
        <w:trPr>
          <w:trHeight w:val="409"/>
        </w:trPr>
        <w:tc>
          <w:tcPr>
            <w:tcW w:w="9640" w:type="dxa"/>
            <w:gridSpan w:val="4"/>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lang w:val="en-US"/>
              </w:rPr>
              <w:t>I</w:t>
            </w:r>
            <w:r w:rsidRPr="00C37579">
              <w:rPr>
                <w:b/>
                <w:bCs/>
                <w:color w:val="000000"/>
                <w:sz w:val="28"/>
                <w:szCs w:val="28"/>
              </w:rPr>
              <w:t>. Государственный внутренний долг</w:t>
            </w:r>
          </w:p>
        </w:tc>
      </w:tr>
      <w:tr w:rsidR="00C37579" w:rsidRPr="00C37579" w:rsidTr="007817A0">
        <w:trPr>
          <w:trHeight w:val="1214"/>
        </w:trPr>
        <w:tc>
          <w:tcPr>
            <w:tcW w:w="7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w:t>
            </w:r>
            <w:r w:rsidRPr="00C37579">
              <w:rPr>
                <w:b/>
                <w:bCs/>
                <w:color w:val="000000"/>
                <w:sz w:val="28"/>
                <w:szCs w:val="28"/>
              </w:rPr>
              <w:br/>
              <w:t>п/п</w:t>
            </w:r>
          </w:p>
        </w:tc>
        <w:tc>
          <w:tcPr>
            <w:tcW w:w="4252"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color w:val="000000"/>
                <w:sz w:val="28"/>
                <w:szCs w:val="28"/>
              </w:rPr>
            </w:pPr>
            <w:r w:rsidRPr="00C37579">
              <w:rPr>
                <w:b/>
                <w:color w:val="000000"/>
                <w:sz w:val="28"/>
                <w:szCs w:val="28"/>
              </w:rPr>
              <w:t>Вид обязательства</w:t>
            </w:r>
          </w:p>
        </w:tc>
        <w:tc>
          <w:tcPr>
            <w:tcW w:w="2410"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Сумма основного</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долга на</w:t>
            </w:r>
          </w:p>
          <w:p w:rsidR="00C37579" w:rsidRPr="00C37579" w:rsidRDefault="00C37579" w:rsidP="00E44CB1">
            <w:pPr>
              <w:spacing w:line="400" w:lineRule="exact"/>
              <w:jc w:val="center"/>
              <w:rPr>
                <w:b/>
                <w:bCs/>
                <w:color w:val="000000"/>
                <w:sz w:val="28"/>
                <w:szCs w:val="28"/>
              </w:rPr>
            </w:pPr>
            <w:r w:rsidRPr="00C37579">
              <w:rPr>
                <w:b/>
                <w:bCs/>
                <w:color w:val="000000"/>
                <w:sz w:val="28"/>
                <w:szCs w:val="28"/>
              </w:rPr>
              <w:t>01.01.202</w:t>
            </w:r>
            <w:r w:rsidR="00E44CB1">
              <w:rPr>
                <w:b/>
                <w:bCs/>
                <w:color w:val="000000"/>
                <w:sz w:val="28"/>
                <w:szCs w:val="28"/>
              </w:rPr>
              <w:t>4</w:t>
            </w:r>
          </w:p>
        </w:tc>
        <w:tc>
          <w:tcPr>
            <w:tcW w:w="2268" w:type="dxa"/>
            <w:tcBorders>
              <w:top w:val="single" w:sz="4" w:space="0" w:color="auto"/>
              <w:left w:val="single" w:sz="4" w:space="0" w:color="auto"/>
              <w:bottom w:val="single" w:sz="4" w:space="0" w:color="auto"/>
              <w:right w:val="single" w:sz="4" w:space="0" w:color="auto"/>
            </w:tcBorders>
            <w:vAlign w:val="center"/>
          </w:tcPr>
          <w:p w:rsidR="00C37579" w:rsidRPr="00C37579" w:rsidRDefault="00C37579" w:rsidP="007817A0">
            <w:pPr>
              <w:spacing w:line="400" w:lineRule="exact"/>
              <w:jc w:val="center"/>
              <w:rPr>
                <w:b/>
                <w:bCs/>
                <w:color w:val="000000"/>
                <w:sz w:val="28"/>
                <w:szCs w:val="28"/>
              </w:rPr>
            </w:pPr>
            <w:r w:rsidRPr="00C37579">
              <w:rPr>
                <w:b/>
                <w:bCs/>
                <w:color w:val="000000"/>
                <w:sz w:val="28"/>
                <w:szCs w:val="28"/>
              </w:rPr>
              <w:t>Сумма основного</w:t>
            </w:r>
          </w:p>
          <w:p w:rsidR="00C37579" w:rsidRPr="00C37579" w:rsidRDefault="00C37579" w:rsidP="007817A0">
            <w:pPr>
              <w:spacing w:line="400" w:lineRule="exact"/>
              <w:jc w:val="center"/>
              <w:rPr>
                <w:b/>
                <w:bCs/>
                <w:color w:val="000000"/>
                <w:sz w:val="28"/>
                <w:szCs w:val="28"/>
              </w:rPr>
            </w:pPr>
            <w:r w:rsidRPr="00C37579">
              <w:rPr>
                <w:b/>
                <w:bCs/>
                <w:color w:val="000000"/>
                <w:sz w:val="28"/>
                <w:szCs w:val="28"/>
              </w:rPr>
              <w:t>долга на</w:t>
            </w:r>
          </w:p>
          <w:p w:rsidR="00C37579" w:rsidRPr="00C37579" w:rsidRDefault="00C37579" w:rsidP="00E44CB1">
            <w:pPr>
              <w:spacing w:line="400" w:lineRule="exact"/>
              <w:jc w:val="center"/>
              <w:rPr>
                <w:b/>
                <w:bCs/>
                <w:color w:val="000000"/>
                <w:sz w:val="28"/>
                <w:szCs w:val="28"/>
              </w:rPr>
            </w:pPr>
            <w:r w:rsidRPr="00C37579">
              <w:rPr>
                <w:b/>
                <w:bCs/>
                <w:color w:val="000000"/>
                <w:sz w:val="28"/>
                <w:szCs w:val="28"/>
              </w:rPr>
              <w:t>01.01.202</w:t>
            </w:r>
            <w:r w:rsidR="00E44CB1">
              <w:rPr>
                <w:b/>
                <w:bCs/>
                <w:color w:val="000000"/>
                <w:sz w:val="28"/>
                <w:szCs w:val="28"/>
              </w:rPr>
              <w:t>5</w:t>
            </w:r>
          </w:p>
        </w:tc>
      </w:tr>
      <w:tr w:rsidR="009B0AD0" w:rsidRPr="00C37579" w:rsidTr="007817A0">
        <w:trPr>
          <w:trHeight w:val="238"/>
        </w:trPr>
        <w:tc>
          <w:tcPr>
            <w:tcW w:w="710"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color w:val="000000"/>
                <w:sz w:val="28"/>
                <w:szCs w:val="28"/>
              </w:rPr>
            </w:pPr>
            <w:r w:rsidRPr="00C37579">
              <w:rPr>
                <w:color w:val="000000"/>
                <w:sz w:val="28"/>
                <w:szCs w:val="28"/>
              </w:rPr>
              <w:t>1</w:t>
            </w:r>
          </w:p>
        </w:tc>
        <w:tc>
          <w:tcPr>
            <w:tcW w:w="4252"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color w:val="000000"/>
                <w:sz w:val="28"/>
                <w:szCs w:val="28"/>
              </w:rPr>
            </w:pPr>
            <w:r w:rsidRPr="00C37579">
              <w:rPr>
                <w:color w:val="000000"/>
                <w:sz w:val="28"/>
                <w:szCs w:val="28"/>
              </w:rPr>
              <w:t xml:space="preserve">Государственные ценные бумаги </w:t>
            </w:r>
          </w:p>
        </w:tc>
        <w:tc>
          <w:tcPr>
            <w:tcW w:w="2410" w:type="dxa"/>
            <w:tcBorders>
              <w:top w:val="single" w:sz="4" w:space="0" w:color="auto"/>
              <w:left w:val="single" w:sz="4" w:space="0" w:color="auto"/>
              <w:bottom w:val="single" w:sz="4" w:space="0" w:color="auto"/>
              <w:right w:val="single" w:sz="4" w:space="0" w:color="auto"/>
            </w:tcBorders>
          </w:tcPr>
          <w:p w:rsidR="009B0AD0" w:rsidRPr="00D20C0B" w:rsidRDefault="009B0AD0" w:rsidP="009B0AD0">
            <w:pPr>
              <w:spacing w:line="400" w:lineRule="exact"/>
              <w:jc w:val="center"/>
              <w:rPr>
                <w:color w:val="000000"/>
                <w:sz w:val="28"/>
                <w:szCs w:val="28"/>
              </w:rPr>
            </w:pPr>
            <w:r w:rsidRPr="00D20C0B">
              <w:rPr>
                <w:color w:val="000000"/>
                <w:sz w:val="28"/>
                <w:szCs w:val="28"/>
              </w:rPr>
              <w:t>115 611 323,0</w:t>
            </w:r>
          </w:p>
        </w:tc>
        <w:tc>
          <w:tcPr>
            <w:tcW w:w="2268" w:type="dxa"/>
            <w:tcBorders>
              <w:top w:val="single" w:sz="4" w:space="0" w:color="auto"/>
              <w:left w:val="single" w:sz="4" w:space="0" w:color="auto"/>
              <w:bottom w:val="single" w:sz="4" w:space="0" w:color="auto"/>
              <w:right w:val="single" w:sz="4" w:space="0" w:color="auto"/>
            </w:tcBorders>
          </w:tcPr>
          <w:p w:rsidR="009B0AD0" w:rsidRPr="00D20C0B" w:rsidRDefault="009B0AD0" w:rsidP="009B0AD0">
            <w:pPr>
              <w:spacing w:line="400" w:lineRule="exact"/>
              <w:jc w:val="center"/>
              <w:rPr>
                <w:color w:val="000000"/>
                <w:sz w:val="28"/>
                <w:szCs w:val="28"/>
              </w:rPr>
            </w:pPr>
            <w:r w:rsidRPr="00D20C0B">
              <w:rPr>
                <w:color w:val="000000"/>
                <w:sz w:val="28"/>
                <w:szCs w:val="28"/>
              </w:rPr>
              <w:t>80 486 489,0</w:t>
            </w:r>
          </w:p>
        </w:tc>
      </w:tr>
      <w:tr w:rsidR="009B0AD0" w:rsidRPr="00C37579" w:rsidTr="007817A0">
        <w:trPr>
          <w:trHeight w:val="347"/>
        </w:trPr>
        <w:tc>
          <w:tcPr>
            <w:tcW w:w="710"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b/>
                <w:color w:val="000000"/>
                <w:sz w:val="28"/>
                <w:szCs w:val="28"/>
              </w:rPr>
            </w:pPr>
            <w:r w:rsidRPr="00C37579">
              <w:rPr>
                <w:color w:val="000000"/>
                <w:sz w:val="28"/>
                <w:szCs w:val="28"/>
              </w:rPr>
              <w:t>2</w:t>
            </w:r>
          </w:p>
        </w:tc>
        <w:tc>
          <w:tcPr>
            <w:tcW w:w="4252"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b/>
                <w:color w:val="000000"/>
                <w:sz w:val="28"/>
                <w:szCs w:val="28"/>
              </w:rPr>
            </w:pPr>
            <w:r w:rsidRPr="00C37579">
              <w:rPr>
                <w:color w:val="000000"/>
                <w:sz w:val="28"/>
                <w:szCs w:val="28"/>
              </w:rPr>
              <w:t>Бюджетные кредиты</w:t>
            </w:r>
            <w:r w:rsidRPr="00C37579">
              <w:rPr>
                <w:b/>
                <w:color w:val="000000"/>
                <w:sz w:val="28"/>
                <w:szCs w:val="28"/>
              </w:rPr>
              <w:t xml:space="preserve"> </w:t>
            </w:r>
            <w:r w:rsidRPr="00C37579">
              <w:rPr>
                <w:color w:val="000000"/>
                <w:sz w:val="28"/>
                <w:szCs w:val="28"/>
              </w:rPr>
              <w:t>из других бюджетов бюджетной системы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9B0AD0" w:rsidRPr="00D20C0B" w:rsidRDefault="009B0AD0" w:rsidP="009B0AD0">
            <w:pPr>
              <w:spacing w:line="400" w:lineRule="exact"/>
              <w:jc w:val="center"/>
              <w:rPr>
                <w:bCs/>
                <w:color w:val="000000"/>
                <w:sz w:val="28"/>
                <w:szCs w:val="28"/>
              </w:rPr>
            </w:pPr>
            <w:r w:rsidRPr="00D20C0B">
              <w:rPr>
                <w:bCs/>
                <w:color w:val="000000"/>
                <w:sz w:val="28"/>
                <w:szCs w:val="28"/>
              </w:rPr>
              <w:t>81 168 706,0</w:t>
            </w:r>
          </w:p>
        </w:tc>
        <w:tc>
          <w:tcPr>
            <w:tcW w:w="2268" w:type="dxa"/>
            <w:tcBorders>
              <w:top w:val="single" w:sz="4" w:space="0" w:color="auto"/>
              <w:left w:val="single" w:sz="4" w:space="0" w:color="auto"/>
              <w:bottom w:val="single" w:sz="4" w:space="0" w:color="auto"/>
              <w:right w:val="single" w:sz="4" w:space="0" w:color="auto"/>
            </w:tcBorders>
          </w:tcPr>
          <w:p w:rsidR="009B0AD0" w:rsidRPr="00D20C0B" w:rsidRDefault="009B0AD0" w:rsidP="009B0AD0">
            <w:pPr>
              <w:spacing w:line="400" w:lineRule="exact"/>
              <w:jc w:val="center"/>
              <w:rPr>
                <w:bCs/>
                <w:color w:val="000000"/>
                <w:sz w:val="28"/>
                <w:szCs w:val="28"/>
              </w:rPr>
            </w:pPr>
            <w:r w:rsidRPr="00D20C0B">
              <w:rPr>
                <w:bCs/>
                <w:color w:val="000000"/>
                <w:sz w:val="28"/>
                <w:szCs w:val="28"/>
              </w:rPr>
              <w:t>87 021 095,4</w:t>
            </w:r>
          </w:p>
        </w:tc>
      </w:tr>
      <w:tr w:rsidR="009B0AD0" w:rsidRPr="00C37579" w:rsidTr="007817A0">
        <w:trPr>
          <w:trHeight w:val="347"/>
        </w:trPr>
        <w:tc>
          <w:tcPr>
            <w:tcW w:w="4962" w:type="dxa"/>
            <w:gridSpan w:val="2"/>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b/>
                <w:color w:val="000000"/>
                <w:sz w:val="28"/>
                <w:szCs w:val="28"/>
              </w:rPr>
            </w:pPr>
            <w:r w:rsidRPr="00C37579">
              <w:rPr>
                <w:b/>
                <w:color w:val="000000"/>
                <w:sz w:val="28"/>
                <w:szCs w:val="28"/>
              </w:rPr>
              <w:t>ИТОГО</w:t>
            </w:r>
          </w:p>
        </w:tc>
        <w:tc>
          <w:tcPr>
            <w:tcW w:w="2410"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b/>
                <w:bCs/>
                <w:color w:val="000000"/>
                <w:sz w:val="28"/>
                <w:szCs w:val="28"/>
              </w:rPr>
            </w:pPr>
            <w:r>
              <w:rPr>
                <w:b/>
                <w:bCs/>
                <w:color w:val="000000"/>
                <w:sz w:val="28"/>
                <w:szCs w:val="28"/>
              </w:rPr>
              <w:t>196 780 029,0</w:t>
            </w:r>
          </w:p>
        </w:tc>
        <w:tc>
          <w:tcPr>
            <w:tcW w:w="2268"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b/>
                <w:bCs/>
                <w:color w:val="000000"/>
                <w:sz w:val="28"/>
                <w:szCs w:val="28"/>
              </w:rPr>
            </w:pPr>
            <w:r>
              <w:rPr>
                <w:b/>
                <w:bCs/>
                <w:color w:val="000000"/>
                <w:sz w:val="28"/>
                <w:szCs w:val="28"/>
              </w:rPr>
              <w:t>167 507 584,4</w:t>
            </w:r>
          </w:p>
        </w:tc>
      </w:tr>
      <w:tr w:rsidR="009B0AD0" w:rsidRPr="00C37579" w:rsidTr="007817A0">
        <w:trPr>
          <w:trHeight w:val="347"/>
        </w:trPr>
        <w:tc>
          <w:tcPr>
            <w:tcW w:w="9640" w:type="dxa"/>
            <w:gridSpan w:val="4"/>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center"/>
              <w:rPr>
                <w:bCs/>
                <w:color w:val="000000"/>
                <w:sz w:val="28"/>
                <w:szCs w:val="28"/>
              </w:rPr>
            </w:pPr>
            <w:r w:rsidRPr="00C37579">
              <w:rPr>
                <w:b/>
                <w:bCs/>
                <w:color w:val="000000"/>
                <w:sz w:val="28"/>
                <w:szCs w:val="28"/>
                <w:lang w:val="en-US"/>
              </w:rPr>
              <w:t>II</w:t>
            </w:r>
            <w:r w:rsidRPr="00C37579">
              <w:rPr>
                <w:b/>
                <w:bCs/>
                <w:color w:val="000000"/>
                <w:sz w:val="28"/>
                <w:szCs w:val="28"/>
              </w:rPr>
              <w:t>. Государственный внешний долг</w:t>
            </w:r>
          </w:p>
        </w:tc>
      </w:tr>
      <w:tr w:rsidR="009B0AD0" w:rsidRPr="00C37579" w:rsidTr="007817A0">
        <w:trPr>
          <w:trHeight w:val="408"/>
        </w:trPr>
        <w:tc>
          <w:tcPr>
            <w:tcW w:w="710"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color w:val="000000"/>
                <w:sz w:val="28"/>
                <w:szCs w:val="28"/>
              </w:rPr>
            </w:pPr>
            <w:r w:rsidRPr="00C37579">
              <w:rPr>
                <w:color w:val="000000"/>
                <w:sz w:val="28"/>
                <w:szCs w:val="28"/>
              </w:rPr>
              <w:t>-</w:t>
            </w:r>
          </w:p>
        </w:tc>
        <w:tc>
          <w:tcPr>
            <w:tcW w:w="4252"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color w:val="000000"/>
                <w:sz w:val="28"/>
                <w:szCs w:val="28"/>
              </w:rPr>
            </w:pPr>
            <w:r w:rsidRPr="00C37579">
              <w:rPr>
                <w:color w:val="000000"/>
                <w:sz w:val="28"/>
                <w:szCs w:val="28"/>
              </w:rPr>
              <w:t>-</w:t>
            </w:r>
          </w:p>
        </w:tc>
        <w:tc>
          <w:tcPr>
            <w:tcW w:w="2410"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color w:val="000000"/>
                <w:sz w:val="28"/>
                <w:szCs w:val="28"/>
              </w:rPr>
            </w:pPr>
            <w:r w:rsidRPr="00C37579">
              <w:rPr>
                <w:color w:val="000000"/>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color w:val="000000"/>
                <w:sz w:val="28"/>
                <w:szCs w:val="28"/>
              </w:rPr>
            </w:pPr>
            <w:r w:rsidRPr="00C37579">
              <w:rPr>
                <w:color w:val="000000"/>
                <w:sz w:val="28"/>
                <w:szCs w:val="28"/>
              </w:rPr>
              <w:t>-</w:t>
            </w:r>
          </w:p>
        </w:tc>
      </w:tr>
      <w:tr w:rsidR="009B0AD0" w:rsidRPr="00C37579" w:rsidTr="007817A0">
        <w:trPr>
          <w:trHeight w:val="367"/>
        </w:trPr>
        <w:tc>
          <w:tcPr>
            <w:tcW w:w="4962" w:type="dxa"/>
            <w:gridSpan w:val="2"/>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b/>
                <w:color w:val="000000"/>
                <w:sz w:val="28"/>
                <w:szCs w:val="28"/>
              </w:rPr>
            </w:pPr>
            <w:r w:rsidRPr="00C37579">
              <w:rPr>
                <w:b/>
                <w:color w:val="000000"/>
                <w:sz w:val="28"/>
                <w:szCs w:val="28"/>
              </w:rPr>
              <w:t>ИТОГО</w:t>
            </w:r>
          </w:p>
        </w:tc>
        <w:tc>
          <w:tcPr>
            <w:tcW w:w="2410"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b/>
                <w:color w:val="000000"/>
                <w:sz w:val="28"/>
                <w:szCs w:val="28"/>
              </w:rPr>
            </w:pPr>
            <w:r w:rsidRPr="00C37579">
              <w:rPr>
                <w:color w:val="000000"/>
                <w:sz w:val="28"/>
                <w:szCs w:val="28"/>
              </w:rPr>
              <w:t>-</w:t>
            </w:r>
          </w:p>
        </w:tc>
        <w:tc>
          <w:tcPr>
            <w:tcW w:w="2268" w:type="dxa"/>
            <w:tcBorders>
              <w:top w:val="single" w:sz="4" w:space="0" w:color="auto"/>
              <w:left w:val="single" w:sz="4" w:space="0" w:color="auto"/>
              <w:bottom w:val="single" w:sz="4" w:space="0" w:color="auto"/>
              <w:right w:val="single" w:sz="4" w:space="0" w:color="auto"/>
            </w:tcBorders>
            <w:vAlign w:val="center"/>
          </w:tcPr>
          <w:p w:rsidR="009B0AD0" w:rsidRPr="00C37579" w:rsidRDefault="009B0AD0" w:rsidP="009B0AD0">
            <w:pPr>
              <w:spacing w:line="400" w:lineRule="exact"/>
              <w:jc w:val="both"/>
              <w:rPr>
                <w:b/>
                <w:color w:val="000000"/>
                <w:sz w:val="28"/>
                <w:szCs w:val="28"/>
              </w:rPr>
            </w:pPr>
            <w:r w:rsidRPr="00C37579">
              <w:rPr>
                <w:color w:val="000000"/>
                <w:sz w:val="28"/>
                <w:szCs w:val="28"/>
              </w:rPr>
              <w:t>-</w:t>
            </w:r>
          </w:p>
        </w:tc>
      </w:tr>
      <w:tr w:rsidR="009B0AD0" w:rsidRPr="00C37579" w:rsidTr="007817A0">
        <w:trPr>
          <w:trHeight w:val="238"/>
        </w:trPr>
        <w:tc>
          <w:tcPr>
            <w:tcW w:w="9640" w:type="dxa"/>
            <w:gridSpan w:val="4"/>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color w:val="000000"/>
                <w:sz w:val="28"/>
                <w:szCs w:val="28"/>
              </w:rPr>
            </w:pPr>
          </w:p>
        </w:tc>
      </w:tr>
      <w:tr w:rsidR="009B0AD0" w:rsidRPr="00C37579" w:rsidTr="007817A0">
        <w:trPr>
          <w:trHeight w:val="361"/>
        </w:trPr>
        <w:tc>
          <w:tcPr>
            <w:tcW w:w="4962" w:type="dxa"/>
            <w:gridSpan w:val="2"/>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both"/>
              <w:rPr>
                <w:b/>
                <w:color w:val="000000"/>
                <w:sz w:val="28"/>
                <w:szCs w:val="28"/>
              </w:rPr>
            </w:pPr>
            <w:r w:rsidRPr="00C37579">
              <w:rPr>
                <w:b/>
                <w:color w:val="000000"/>
                <w:sz w:val="28"/>
                <w:szCs w:val="28"/>
              </w:rPr>
              <w:t>ВСЕГО государственный долг</w:t>
            </w:r>
          </w:p>
        </w:tc>
        <w:tc>
          <w:tcPr>
            <w:tcW w:w="2410"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b/>
                <w:color w:val="000000"/>
                <w:sz w:val="28"/>
                <w:szCs w:val="28"/>
              </w:rPr>
            </w:pPr>
            <w:r>
              <w:rPr>
                <w:b/>
                <w:color w:val="000000"/>
                <w:sz w:val="28"/>
                <w:szCs w:val="28"/>
              </w:rPr>
              <w:t>196 780 029,0</w:t>
            </w:r>
          </w:p>
        </w:tc>
        <w:tc>
          <w:tcPr>
            <w:tcW w:w="2268" w:type="dxa"/>
            <w:tcBorders>
              <w:top w:val="single" w:sz="4" w:space="0" w:color="auto"/>
              <w:left w:val="single" w:sz="4" w:space="0" w:color="auto"/>
              <w:bottom w:val="single" w:sz="4" w:space="0" w:color="auto"/>
              <w:right w:val="single" w:sz="4" w:space="0" w:color="auto"/>
            </w:tcBorders>
          </w:tcPr>
          <w:p w:rsidR="009B0AD0" w:rsidRPr="00C37579" w:rsidRDefault="009B0AD0" w:rsidP="009B0AD0">
            <w:pPr>
              <w:spacing w:line="400" w:lineRule="exact"/>
              <w:jc w:val="center"/>
              <w:rPr>
                <w:b/>
                <w:color w:val="000000"/>
                <w:sz w:val="28"/>
                <w:szCs w:val="28"/>
              </w:rPr>
            </w:pPr>
            <w:r>
              <w:rPr>
                <w:b/>
                <w:color w:val="000000"/>
                <w:sz w:val="28"/>
                <w:szCs w:val="28"/>
              </w:rPr>
              <w:t>167 507 584,4</w:t>
            </w:r>
          </w:p>
        </w:tc>
      </w:tr>
    </w:tbl>
    <w:p w:rsidR="00C21285" w:rsidRPr="000723DD" w:rsidRDefault="00C21285" w:rsidP="000723DD">
      <w:pPr>
        <w:spacing w:line="400" w:lineRule="exact"/>
        <w:jc w:val="both"/>
        <w:rPr>
          <w:color w:val="000000"/>
          <w:sz w:val="28"/>
          <w:szCs w:val="28"/>
        </w:rPr>
      </w:pPr>
    </w:p>
    <w:p w:rsidR="00C21285" w:rsidRPr="000723DD" w:rsidRDefault="00C21285" w:rsidP="00665B58">
      <w:pPr>
        <w:rPr>
          <w:color w:val="000000"/>
          <w:sz w:val="28"/>
          <w:szCs w:val="28"/>
        </w:rPr>
      </w:pPr>
    </w:p>
    <w:p w:rsidR="00665B58" w:rsidRPr="00273AB9" w:rsidRDefault="00665B58" w:rsidP="007817A0">
      <w:pPr>
        <w:rPr>
          <w:b/>
          <w:bCs/>
          <w:color w:val="000000"/>
          <w:sz w:val="28"/>
          <w:szCs w:val="28"/>
        </w:rPr>
      </w:pPr>
      <w:r w:rsidRPr="00273AB9">
        <w:rPr>
          <w:b/>
          <w:color w:val="000000"/>
          <w:sz w:val="28"/>
          <w:szCs w:val="28"/>
        </w:rPr>
        <w:t>Редактор проекта:</w:t>
      </w:r>
    </w:p>
    <w:p w:rsidR="00665B58" w:rsidRPr="00273AB9" w:rsidRDefault="00665B58" w:rsidP="007817A0">
      <w:pPr>
        <w:rPr>
          <w:bCs/>
          <w:color w:val="000000"/>
          <w:sz w:val="28"/>
          <w:szCs w:val="28"/>
        </w:rPr>
      </w:pPr>
      <w:r w:rsidRPr="00273AB9">
        <w:rPr>
          <w:color w:val="000000"/>
          <w:sz w:val="28"/>
          <w:szCs w:val="28"/>
        </w:rPr>
        <w:t>министр Правительства Москвы,</w:t>
      </w:r>
    </w:p>
    <w:p w:rsidR="00665B58" w:rsidRPr="00273AB9" w:rsidRDefault="00665B58" w:rsidP="007817A0">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7817A0">
      <w:pPr>
        <w:rPr>
          <w:bCs/>
          <w:color w:val="000000"/>
          <w:sz w:val="28"/>
          <w:szCs w:val="28"/>
        </w:rPr>
      </w:pPr>
      <w:r w:rsidRPr="00273AB9">
        <w:rPr>
          <w:color w:val="000000"/>
          <w:sz w:val="28"/>
          <w:szCs w:val="28"/>
        </w:rPr>
        <w:t>финансов города Москвы</w:t>
      </w:r>
    </w:p>
    <w:p w:rsidR="00665B58" w:rsidRPr="00273AB9" w:rsidRDefault="00665B58" w:rsidP="007817A0">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7817A0">
      <w:pPr>
        <w:widowControl w:val="0"/>
        <w:spacing w:line="400" w:lineRule="exact"/>
        <w:jc w:val="both"/>
      </w:pPr>
      <w:r w:rsidRPr="00273AB9">
        <w:rPr>
          <w:color w:val="000000"/>
          <w:sz w:val="28"/>
          <w:szCs w:val="28"/>
        </w:rPr>
        <w:t>8-499-251-35-26</w:t>
      </w:r>
      <w:r w:rsidRPr="00273AB9">
        <w:rPr>
          <w:color w:val="FFFFFF"/>
          <w:sz w:val="28"/>
          <w:szCs w:val="28"/>
        </w:rPr>
        <w:t>1</w:t>
      </w:r>
    </w:p>
    <w:p w:rsidR="00665B58" w:rsidRPr="00273AB9" w:rsidRDefault="00665B58" w:rsidP="00665B58">
      <w:pPr>
        <w:jc w:val="right"/>
        <w:rPr>
          <w:b/>
          <w:bCs/>
        </w:rPr>
        <w:sectPr w:rsidR="00665B58" w:rsidRPr="00273AB9" w:rsidSect="005A5A54">
          <w:pgSz w:w="11906" w:h="16838" w:code="9"/>
          <w:pgMar w:top="1418" w:right="1134" w:bottom="1134" w:left="1418" w:header="709" w:footer="709" w:gutter="0"/>
          <w:cols w:space="708"/>
          <w:docGrid w:linePitch="381"/>
        </w:sectPr>
      </w:pPr>
    </w:p>
    <w:p w:rsidR="000723DD" w:rsidRDefault="00665B58" w:rsidP="002464F2">
      <w:pPr>
        <w:pStyle w:val="8"/>
        <w:jc w:val="center"/>
      </w:pPr>
      <w:r w:rsidRPr="000723DD">
        <w:rPr>
          <w:rFonts w:eastAsia="Times New Roman"/>
        </w:rPr>
        <w:lastRenderedPageBreak/>
        <w:t>Отчет</w:t>
      </w:r>
      <w:r w:rsidRPr="000723DD">
        <w:t xml:space="preserve"> о предоставлении и погашении бюджетных</w:t>
      </w:r>
    </w:p>
    <w:p w:rsidR="000723DD" w:rsidRDefault="00665B58" w:rsidP="002464F2">
      <w:pPr>
        <w:pStyle w:val="8"/>
        <w:jc w:val="center"/>
      </w:pPr>
      <w:r w:rsidRPr="000723DD">
        <w:t xml:space="preserve">кредитов </w:t>
      </w:r>
      <w:r w:rsidRPr="000723DD">
        <w:rPr>
          <w:rFonts w:eastAsia="Times New Roman"/>
          <w:color w:val="000000"/>
        </w:rPr>
        <w:t xml:space="preserve">юридическим лицам </w:t>
      </w:r>
      <w:r w:rsidRPr="000723DD">
        <w:t>из бюджета города Москвы</w:t>
      </w:r>
    </w:p>
    <w:p w:rsidR="00665B58" w:rsidRPr="000723DD" w:rsidRDefault="00665B58" w:rsidP="002464F2">
      <w:pPr>
        <w:pStyle w:val="8"/>
        <w:jc w:val="center"/>
      </w:pPr>
      <w:r w:rsidRPr="000723DD">
        <w:t xml:space="preserve">в </w:t>
      </w:r>
      <w:r w:rsidR="006A22DE">
        <w:t>202</w:t>
      </w:r>
      <w:r w:rsidR="00E44CB1">
        <w:t>4</w:t>
      </w:r>
      <w:r w:rsidRPr="000723DD">
        <w:t xml:space="preserve"> году</w:t>
      </w:r>
    </w:p>
    <w:p w:rsidR="00665B58" w:rsidRPr="000723DD" w:rsidRDefault="00665B58" w:rsidP="002464F2">
      <w:pPr>
        <w:spacing w:line="400" w:lineRule="exact"/>
        <w:jc w:val="both"/>
        <w:rPr>
          <w:bCs/>
          <w:sz w:val="28"/>
          <w:szCs w:val="28"/>
        </w:rPr>
      </w:pPr>
    </w:p>
    <w:p w:rsidR="00665B58" w:rsidRPr="000723DD" w:rsidRDefault="00665B58" w:rsidP="002464F2">
      <w:pPr>
        <w:spacing w:line="400" w:lineRule="exact"/>
        <w:jc w:val="both"/>
        <w:rPr>
          <w:bCs/>
          <w:sz w:val="28"/>
          <w:szCs w:val="28"/>
        </w:rPr>
      </w:pPr>
    </w:p>
    <w:p w:rsidR="0097220C" w:rsidRPr="000723DD" w:rsidRDefault="0097220C" w:rsidP="0097220C">
      <w:pPr>
        <w:spacing w:line="400" w:lineRule="exact"/>
        <w:ind w:firstLine="708"/>
        <w:jc w:val="both"/>
        <w:rPr>
          <w:bCs/>
          <w:sz w:val="28"/>
          <w:szCs w:val="28"/>
        </w:rPr>
      </w:pPr>
      <w:r w:rsidRPr="00233AC6">
        <w:rPr>
          <w:bCs/>
          <w:sz w:val="28"/>
          <w:szCs w:val="28"/>
        </w:rPr>
        <w:t>Предоставление из бюджета города Москвы и погашение бюджетных кредитов юридическим лицам в 202</w:t>
      </w:r>
      <w:r w:rsidR="00E44CB1">
        <w:rPr>
          <w:bCs/>
          <w:sz w:val="28"/>
          <w:szCs w:val="28"/>
        </w:rPr>
        <w:t>4</w:t>
      </w:r>
      <w:r w:rsidRPr="00233AC6">
        <w:rPr>
          <w:bCs/>
          <w:sz w:val="28"/>
          <w:szCs w:val="28"/>
        </w:rPr>
        <w:t xml:space="preserve"> году не осуществлялось.</w:t>
      </w:r>
    </w:p>
    <w:p w:rsidR="001750AD" w:rsidRDefault="001750AD"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Pr="000723DD" w:rsidRDefault="00233AC6" w:rsidP="000723DD">
      <w:pPr>
        <w:spacing w:line="400" w:lineRule="exact"/>
        <w:jc w:val="both"/>
        <w:rPr>
          <w:bCs/>
          <w:sz w:val="28"/>
          <w:szCs w:val="28"/>
        </w:rPr>
      </w:pPr>
    </w:p>
    <w:p w:rsidR="00665B58" w:rsidRPr="00273AB9" w:rsidRDefault="00665B58" w:rsidP="00665B58">
      <w:pPr>
        <w:rPr>
          <w:b/>
          <w:bCs/>
          <w:sz w:val="28"/>
          <w:szCs w:val="28"/>
        </w:rPr>
      </w:pPr>
      <w:r w:rsidRPr="00273AB9">
        <w:rPr>
          <w:b/>
          <w:bCs/>
          <w:sz w:val="28"/>
          <w:szCs w:val="28"/>
        </w:rPr>
        <w:t>Редактор проекта:</w:t>
      </w:r>
    </w:p>
    <w:p w:rsidR="00665B58" w:rsidRPr="00273AB9" w:rsidRDefault="00665B58" w:rsidP="00665B58">
      <w:pPr>
        <w:rPr>
          <w:sz w:val="28"/>
          <w:szCs w:val="28"/>
        </w:rPr>
      </w:pPr>
      <w:r w:rsidRPr="00273AB9">
        <w:rPr>
          <w:sz w:val="28"/>
          <w:szCs w:val="28"/>
        </w:rPr>
        <w:t>министр Правительства Москвы,</w:t>
      </w:r>
    </w:p>
    <w:p w:rsidR="00665B58" w:rsidRPr="00273AB9" w:rsidRDefault="00665B58" w:rsidP="00665B58">
      <w:pPr>
        <w:rPr>
          <w:sz w:val="28"/>
          <w:szCs w:val="28"/>
        </w:rPr>
      </w:pPr>
      <w:r w:rsidRPr="00273AB9">
        <w:rPr>
          <w:sz w:val="28"/>
          <w:szCs w:val="28"/>
        </w:rPr>
        <w:t xml:space="preserve">руководитель Департамента финансов </w:t>
      </w:r>
    </w:p>
    <w:p w:rsidR="00665B58" w:rsidRPr="00273AB9" w:rsidRDefault="00665B58" w:rsidP="00665B58">
      <w:pPr>
        <w:rPr>
          <w:sz w:val="28"/>
          <w:szCs w:val="28"/>
        </w:rPr>
      </w:pPr>
      <w:r w:rsidRPr="00273AB9">
        <w:rPr>
          <w:sz w:val="28"/>
          <w:szCs w:val="28"/>
        </w:rPr>
        <w:t>города Москвы</w:t>
      </w:r>
    </w:p>
    <w:p w:rsidR="00665B58" w:rsidRPr="00273AB9" w:rsidRDefault="00665B58" w:rsidP="00665B58">
      <w:pPr>
        <w:rPr>
          <w:b/>
          <w:bCs/>
          <w:sz w:val="28"/>
          <w:szCs w:val="28"/>
        </w:rPr>
      </w:pPr>
      <w:proofErr w:type="spellStart"/>
      <w:r w:rsidRPr="00273AB9">
        <w:rPr>
          <w:b/>
          <w:bCs/>
          <w:sz w:val="28"/>
          <w:szCs w:val="28"/>
        </w:rPr>
        <w:t>Е.Ю.Зяббарова</w:t>
      </w:r>
      <w:proofErr w:type="spellEnd"/>
    </w:p>
    <w:p w:rsidR="00665B58" w:rsidRPr="00273AB9" w:rsidRDefault="00665B58" w:rsidP="00665B58">
      <w:pPr>
        <w:widowControl w:val="0"/>
        <w:spacing w:line="400" w:lineRule="exact"/>
        <w:jc w:val="both"/>
        <w:rPr>
          <w:color w:val="000000"/>
        </w:rPr>
      </w:pPr>
      <w:r w:rsidRPr="00273AB9">
        <w:rPr>
          <w:color w:val="000000"/>
          <w:sz w:val="28"/>
          <w:szCs w:val="28"/>
        </w:rPr>
        <w:t>8-499-251-35-26</w:t>
      </w:r>
      <w:r>
        <w:rPr>
          <w:color w:val="000000"/>
          <w:sz w:val="28"/>
          <w:szCs w:val="28"/>
        </w:rPr>
        <w:t xml:space="preserve"> </w:t>
      </w:r>
    </w:p>
    <w:p w:rsidR="00665B58" w:rsidRPr="00273AB9" w:rsidRDefault="00665B58" w:rsidP="00665B58">
      <w:pPr>
        <w:widowControl w:val="0"/>
        <w:spacing w:line="400" w:lineRule="exact"/>
        <w:jc w:val="both"/>
        <w:rPr>
          <w:color w:val="000000"/>
        </w:rPr>
        <w:sectPr w:rsidR="00665B58" w:rsidRPr="00273AB9" w:rsidSect="005A5A54">
          <w:pgSz w:w="11906" w:h="16838" w:code="9"/>
          <w:pgMar w:top="1418" w:right="1134" w:bottom="1134" w:left="1418" w:header="709" w:footer="709" w:gutter="0"/>
          <w:cols w:space="708"/>
          <w:docGrid w:linePitch="381"/>
        </w:sectPr>
      </w:pPr>
    </w:p>
    <w:p w:rsidR="00665B58" w:rsidRPr="00665B58" w:rsidRDefault="00665B58" w:rsidP="00665B58">
      <w:pPr>
        <w:pStyle w:val="8"/>
        <w:jc w:val="center"/>
      </w:pPr>
      <w:r w:rsidRPr="00273AB9">
        <w:lastRenderedPageBreak/>
        <w:t>ПЕРЕЧЕНЬ</w:t>
      </w:r>
    </w:p>
    <w:p w:rsidR="00665B58" w:rsidRPr="00273AB9" w:rsidRDefault="00665B58" w:rsidP="00665B58">
      <w:pPr>
        <w:jc w:val="center"/>
        <w:rPr>
          <w:b/>
          <w:sz w:val="28"/>
          <w:szCs w:val="28"/>
        </w:rPr>
      </w:pPr>
      <w:r w:rsidRPr="00273AB9">
        <w:rPr>
          <w:b/>
          <w:sz w:val="28"/>
          <w:szCs w:val="28"/>
        </w:rPr>
        <w:t>законов города Москвы, указов Мэра Москвы,</w:t>
      </w:r>
    </w:p>
    <w:p w:rsidR="00665B58" w:rsidRPr="00273AB9" w:rsidRDefault="00665B58" w:rsidP="00665B58">
      <w:pPr>
        <w:jc w:val="center"/>
        <w:rPr>
          <w:b/>
          <w:sz w:val="28"/>
          <w:szCs w:val="28"/>
        </w:rPr>
      </w:pPr>
      <w:r w:rsidRPr="00273AB9">
        <w:rPr>
          <w:b/>
          <w:sz w:val="28"/>
          <w:szCs w:val="28"/>
        </w:rPr>
        <w:t>постановлений Правительства Москвы, постановлений Московской городской Думы, которые необходимо принять, изменить или признать утратившими силу в связи с принятием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6A22DE">
        <w:rPr>
          <w:b/>
          <w:sz w:val="28"/>
          <w:szCs w:val="28"/>
        </w:rPr>
        <w:t>202</w:t>
      </w:r>
      <w:r w:rsidR="00E44CB1">
        <w:rPr>
          <w:b/>
          <w:sz w:val="28"/>
          <w:szCs w:val="28"/>
        </w:rPr>
        <w:t>4</w:t>
      </w:r>
      <w:r w:rsidR="00665B58" w:rsidRPr="00273AB9">
        <w:rPr>
          <w:b/>
          <w:sz w:val="28"/>
          <w:szCs w:val="28"/>
        </w:rPr>
        <w:t xml:space="preserve"> год</w:t>
      </w:r>
      <w:r>
        <w:rPr>
          <w:b/>
          <w:sz w:val="28"/>
          <w:szCs w:val="28"/>
        </w:rPr>
        <w:t>»</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r w:rsidRPr="00273AB9">
        <w:rPr>
          <w:sz w:val="28"/>
          <w:szCs w:val="28"/>
        </w:rPr>
        <w:t xml:space="preserve">Принятие, изменение или признание утратившими силу законов города Москвы, указов Мэра Москвы, </w:t>
      </w:r>
      <w:r w:rsidRPr="00273AB9">
        <w:rPr>
          <w:bCs/>
          <w:sz w:val="28"/>
          <w:szCs w:val="28"/>
        </w:rPr>
        <w:t>постановлений Правительства Москвы,</w:t>
      </w:r>
      <w:r w:rsidRPr="00273AB9">
        <w:rPr>
          <w:b/>
          <w:bCs/>
        </w:rPr>
        <w:t xml:space="preserve"> </w:t>
      </w:r>
      <w:r w:rsidRPr="00273AB9">
        <w:rPr>
          <w:sz w:val="28"/>
          <w:szCs w:val="28"/>
        </w:rPr>
        <w:t>постановлений Московской городской Думы не потребуется.</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665B58">
      <w:pPr>
        <w:widowControl w:val="0"/>
        <w:spacing w:line="400" w:lineRule="exact"/>
        <w:jc w:val="both"/>
        <w:rPr>
          <w:sz w:val="28"/>
          <w:szCs w:val="28"/>
        </w:rPr>
      </w:pPr>
      <w:r w:rsidRPr="00273AB9">
        <w:rPr>
          <w:color w:val="000000"/>
          <w:sz w:val="28"/>
          <w:szCs w:val="28"/>
        </w:rPr>
        <w:t>8-499-251-35-26</w:t>
      </w:r>
      <w:r w:rsidRPr="00273AB9">
        <w:rPr>
          <w:color w:val="FFFFFF"/>
          <w:sz w:val="28"/>
          <w:szCs w:val="28"/>
        </w:rPr>
        <w:t>1</w:t>
      </w:r>
    </w:p>
    <w:p w:rsidR="00665B58" w:rsidRDefault="00665B58" w:rsidP="00433BE6">
      <w:pPr>
        <w:pStyle w:val="8"/>
        <w:spacing w:line="240" w:lineRule="auto"/>
        <w:jc w:val="center"/>
      </w:pPr>
      <w:r w:rsidRPr="00273AB9">
        <w:br w:type="page"/>
      </w:r>
      <w:r w:rsidRPr="00273AB9">
        <w:lastRenderedPageBreak/>
        <w:t>ФИНАНСОВО-ЭКОНОМИЧЕСКОЕ ОБОСНОВАНИЕ</w:t>
      </w:r>
    </w:p>
    <w:p w:rsidR="00433BE6" w:rsidRPr="00433BE6" w:rsidRDefault="00433BE6" w:rsidP="00433BE6"/>
    <w:p w:rsidR="00665B58" w:rsidRPr="00273AB9" w:rsidRDefault="00665B58" w:rsidP="00433BE6">
      <w:pPr>
        <w:jc w:val="center"/>
        <w:rPr>
          <w:b/>
          <w:bCs/>
          <w:sz w:val="28"/>
          <w:szCs w:val="28"/>
        </w:rPr>
      </w:pPr>
      <w:r w:rsidRPr="00273AB9">
        <w:rPr>
          <w:b/>
          <w:bCs/>
          <w:sz w:val="28"/>
          <w:szCs w:val="28"/>
        </w:rPr>
        <w:t>проекта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6A22DE">
        <w:rPr>
          <w:b/>
          <w:sz w:val="28"/>
          <w:szCs w:val="28"/>
        </w:rPr>
        <w:t>202</w:t>
      </w:r>
      <w:r w:rsidR="00E44CB1">
        <w:rPr>
          <w:b/>
          <w:sz w:val="28"/>
          <w:szCs w:val="28"/>
        </w:rPr>
        <w:t>4</w:t>
      </w:r>
      <w:r w:rsidR="00665B58" w:rsidRPr="00273AB9">
        <w:rPr>
          <w:b/>
          <w:sz w:val="28"/>
          <w:szCs w:val="28"/>
        </w:rPr>
        <w:t xml:space="preserve"> год</w:t>
      </w:r>
      <w:r>
        <w:rPr>
          <w:b/>
          <w:sz w:val="28"/>
          <w:szCs w:val="28"/>
        </w:rPr>
        <w:t>»</w:t>
      </w:r>
    </w:p>
    <w:p w:rsidR="00665B58" w:rsidRPr="00273AB9" w:rsidRDefault="00665B58" w:rsidP="00665B58">
      <w:pPr>
        <w:jc w:val="center"/>
        <w:rPr>
          <w:b/>
          <w:sz w:val="28"/>
          <w:szCs w:val="28"/>
        </w:rPr>
      </w:pPr>
    </w:p>
    <w:p w:rsidR="00665B58" w:rsidRPr="00273AB9" w:rsidRDefault="00665B58" w:rsidP="00665B58">
      <w:pPr>
        <w:jc w:val="center"/>
        <w:rPr>
          <w:b/>
          <w:sz w:val="28"/>
          <w:szCs w:val="28"/>
        </w:rPr>
      </w:pPr>
    </w:p>
    <w:p w:rsidR="00665B58" w:rsidRPr="00273AB9" w:rsidRDefault="00665B58" w:rsidP="00D10E7A">
      <w:pPr>
        <w:spacing w:line="400" w:lineRule="exact"/>
        <w:ind w:firstLine="709"/>
        <w:jc w:val="both"/>
        <w:rPr>
          <w:sz w:val="28"/>
          <w:szCs w:val="28"/>
        </w:rPr>
      </w:pPr>
      <w:r w:rsidRPr="00273AB9">
        <w:rPr>
          <w:sz w:val="28"/>
          <w:szCs w:val="28"/>
        </w:rPr>
        <w:t xml:space="preserve">Реализация закона города Москвы </w:t>
      </w:r>
      <w:r w:rsidR="00093417">
        <w:rPr>
          <w:sz w:val="28"/>
          <w:szCs w:val="28"/>
        </w:rPr>
        <w:t>«</w:t>
      </w:r>
      <w:r w:rsidRPr="00273AB9">
        <w:rPr>
          <w:sz w:val="28"/>
          <w:szCs w:val="28"/>
        </w:rPr>
        <w:t xml:space="preserve">Об исполнении бюджета города Москвы за </w:t>
      </w:r>
      <w:r w:rsidR="006A22DE">
        <w:rPr>
          <w:sz w:val="28"/>
          <w:szCs w:val="28"/>
        </w:rPr>
        <w:t>202</w:t>
      </w:r>
      <w:r w:rsidR="00E44CB1">
        <w:rPr>
          <w:sz w:val="28"/>
          <w:szCs w:val="28"/>
        </w:rPr>
        <w:t>4</w:t>
      </w:r>
      <w:r w:rsidRPr="00273AB9">
        <w:rPr>
          <w:sz w:val="28"/>
          <w:szCs w:val="28"/>
        </w:rPr>
        <w:t xml:space="preserve"> год</w:t>
      </w:r>
      <w:r w:rsidR="00093417">
        <w:rPr>
          <w:sz w:val="28"/>
          <w:szCs w:val="28"/>
        </w:rPr>
        <w:t>»</w:t>
      </w:r>
      <w:r w:rsidRPr="00273AB9">
        <w:rPr>
          <w:sz w:val="28"/>
          <w:szCs w:val="28"/>
        </w:rPr>
        <w:t xml:space="preserve"> не потребует выделения дополнительных ср</w:t>
      </w:r>
      <w:r>
        <w:rPr>
          <w:sz w:val="28"/>
          <w:szCs w:val="28"/>
        </w:rPr>
        <w:t>едств из бюджета города Москвы.</w:t>
      </w:r>
    </w:p>
    <w:p w:rsidR="00665B58" w:rsidRPr="00273AB9" w:rsidRDefault="00665B58" w:rsidP="00665B58">
      <w:pPr>
        <w:spacing w:line="400" w:lineRule="exact"/>
        <w:ind w:firstLine="709"/>
        <w:jc w:val="both"/>
        <w:rPr>
          <w:sz w:val="28"/>
          <w:szCs w:val="28"/>
        </w:rPr>
      </w:pPr>
    </w:p>
    <w:p w:rsidR="00665B58" w:rsidRPr="00273AB9" w:rsidRDefault="00665B58" w:rsidP="00665B58">
      <w:pPr>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1872BB" w:rsidRPr="00665B58" w:rsidRDefault="00665B58" w:rsidP="00342C06">
      <w:pPr>
        <w:widowControl w:val="0"/>
        <w:spacing w:line="400" w:lineRule="exact"/>
        <w:jc w:val="both"/>
        <w:rPr>
          <w:sz w:val="28"/>
          <w:szCs w:val="28"/>
        </w:rPr>
      </w:pPr>
      <w:r w:rsidRPr="00273AB9">
        <w:rPr>
          <w:color w:val="000000"/>
          <w:sz w:val="28"/>
          <w:szCs w:val="28"/>
        </w:rPr>
        <w:t>8-499-251-35</w:t>
      </w:r>
    </w:p>
    <w:sectPr w:rsidR="001872BB" w:rsidRPr="00665B58" w:rsidSect="00433BE6">
      <w:head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4FD" w:rsidRDefault="005D54FD" w:rsidP="009B07AD">
      <w:r>
        <w:separator/>
      </w:r>
    </w:p>
  </w:endnote>
  <w:endnote w:type="continuationSeparator" w:id="0">
    <w:p w:rsidR="005D54FD" w:rsidRDefault="005D54FD"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7A" w:rsidRDefault="00563B7A">
    <w:pPr>
      <w:pStyle w:val="af4"/>
    </w:pPr>
  </w:p>
  <w:p w:rsidR="00563B7A" w:rsidRDefault="00563B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4FD" w:rsidRDefault="005D54FD" w:rsidP="009B07AD">
      <w:r>
        <w:separator/>
      </w:r>
    </w:p>
  </w:footnote>
  <w:footnote w:type="continuationSeparator" w:id="0">
    <w:p w:rsidR="005D54FD" w:rsidRDefault="005D54FD"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7A" w:rsidRDefault="00563B7A">
    <w:pPr>
      <w:pStyle w:val="af7"/>
    </w:pPr>
  </w:p>
  <w:p w:rsidR="00563B7A" w:rsidRDefault="00563B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7A" w:rsidRDefault="00563B7A">
    <w:pPr>
      <w:pStyle w:val="af7"/>
      <w:jc w:val="center"/>
    </w:pPr>
    <w:r>
      <w:fldChar w:fldCharType="begin"/>
    </w:r>
    <w:r>
      <w:instrText>PAGE   \* MERGEFORMAT</w:instrText>
    </w:r>
    <w:r>
      <w:fldChar w:fldCharType="separate"/>
    </w:r>
    <w:r w:rsidR="00EB0FF4">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7A" w:rsidRDefault="00563B7A">
    <w:pPr>
      <w:pStyle w:val="af7"/>
    </w:pPr>
  </w:p>
  <w:p w:rsidR="00563B7A" w:rsidRDefault="00563B7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B7A" w:rsidRDefault="00563B7A">
    <w:pPr>
      <w:pStyle w:val="af7"/>
      <w:jc w:val="center"/>
    </w:pPr>
    <w:r>
      <w:fldChar w:fldCharType="begin"/>
    </w:r>
    <w:r>
      <w:instrText>PAGE   \* MERGEFORMAT</w:instrText>
    </w:r>
    <w:r>
      <w:fldChar w:fldCharType="separate"/>
    </w:r>
    <w:r w:rsidR="00EB0FF4">
      <w:rPr>
        <w:noProof/>
      </w:rPr>
      <w:t>107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68D338A9"/>
    <w:multiLevelType w:val="hybridMultilevel"/>
    <w:tmpl w:val="F9B8C09A"/>
    <w:lvl w:ilvl="0" w:tplc="186067F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ECD6178"/>
    <w:multiLevelType w:val="hybridMultilevel"/>
    <w:tmpl w:val="13562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6"/>
  </w:num>
  <w:num w:numId="31">
    <w:abstractNumId w:val="3"/>
  </w:num>
  <w:num w:numId="32">
    <w:abstractNumId w:val="7"/>
  </w:num>
  <w:num w:numId="3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5"/>
  </w:num>
  <w:num w:numId="36">
    <w:abstractNumId w:val="10"/>
  </w:num>
  <w:num w:numId="37">
    <w:abstractNumId w:val="2"/>
  </w:num>
  <w:num w:numId="38">
    <w:abstractNumId w:val="4"/>
  </w:num>
  <w:num w:numId="39">
    <w:abstractNumId w:val="9"/>
  </w:num>
  <w:num w:numId="4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338"/>
    <w:rsid w:val="00012A6D"/>
    <w:rsid w:val="00012EFC"/>
    <w:rsid w:val="00012F39"/>
    <w:rsid w:val="00013248"/>
    <w:rsid w:val="0001344D"/>
    <w:rsid w:val="00014A4A"/>
    <w:rsid w:val="00014BE8"/>
    <w:rsid w:val="00015374"/>
    <w:rsid w:val="00015A24"/>
    <w:rsid w:val="0001771D"/>
    <w:rsid w:val="00021655"/>
    <w:rsid w:val="00022015"/>
    <w:rsid w:val="00022A49"/>
    <w:rsid w:val="00022BA2"/>
    <w:rsid w:val="0002443B"/>
    <w:rsid w:val="00024A08"/>
    <w:rsid w:val="00024AE5"/>
    <w:rsid w:val="00025415"/>
    <w:rsid w:val="0002663B"/>
    <w:rsid w:val="00034106"/>
    <w:rsid w:val="00037602"/>
    <w:rsid w:val="00040D0E"/>
    <w:rsid w:val="0004226E"/>
    <w:rsid w:val="000422D0"/>
    <w:rsid w:val="00042921"/>
    <w:rsid w:val="0004417E"/>
    <w:rsid w:val="000443A3"/>
    <w:rsid w:val="00045E63"/>
    <w:rsid w:val="0004638F"/>
    <w:rsid w:val="00050C9A"/>
    <w:rsid w:val="0005177A"/>
    <w:rsid w:val="000523C8"/>
    <w:rsid w:val="0005241E"/>
    <w:rsid w:val="00052CAA"/>
    <w:rsid w:val="00052DD7"/>
    <w:rsid w:val="000554A0"/>
    <w:rsid w:val="00056E83"/>
    <w:rsid w:val="0005731D"/>
    <w:rsid w:val="00060827"/>
    <w:rsid w:val="0006128C"/>
    <w:rsid w:val="00061D5F"/>
    <w:rsid w:val="00062D16"/>
    <w:rsid w:val="00063DD3"/>
    <w:rsid w:val="00063FB6"/>
    <w:rsid w:val="000649F8"/>
    <w:rsid w:val="00064D76"/>
    <w:rsid w:val="00065E94"/>
    <w:rsid w:val="00066947"/>
    <w:rsid w:val="000669A1"/>
    <w:rsid w:val="000670A2"/>
    <w:rsid w:val="0006718E"/>
    <w:rsid w:val="000723DD"/>
    <w:rsid w:val="00073174"/>
    <w:rsid w:val="000734B2"/>
    <w:rsid w:val="00080F75"/>
    <w:rsid w:val="00082C5A"/>
    <w:rsid w:val="00084510"/>
    <w:rsid w:val="000845F7"/>
    <w:rsid w:val="000849DF"/>
    <w:rsid w:val="00086A79"/>
    <w:rsid w:val="00090724"/>
    <w:rsid w:val="00093417"/>
    <w:rsid w:val="000944ED"/>
    <w:rsid w:val="00095800"/>
    <w:rsid w:val="000964BB"/>
    <w:rsid w:val="000A0364"/>
    <w:rsid w:val="000A179B"/>
    <w:rsid w:val="000A3278"/>
    <w:rsid w:val="000A37F5"/>
    <w:rsid w:val="000A4942"/>
    <w:rsid w:val="000A4B04"/>
    <w:rsid w:val="000A5238"/>
    <w:rsid w:val="000A77E4"/>
    <w:rsid w:val="000B07F6"/>
    <w:rsid w:val="000B13BE"/>
    <w:rsid w:val="000B2BC3"/>
    <w:rsid w:val="000B341F"/>
    <w:rsid w:val="000B3544"/>
    <w:rsid w:val="000B46C0"/>
    <w:rsid w:val="000C006B"/>
    <w:rsid w:val="000C083C"/>
    <w:rsid w:val="000C215F"/>
    <w:rsid w:val="000C2433"/>
    <w:rsid w:val="000C24B2"/>
    <w:rsid w:val="000C334E"/>
    <w:rsid w:val="000C38C6"/>
    <w:rsid w:val="000C50AC"/>
    <w:rsid w:val="000C5774"/>
    <w:rsid w:val="000C6079"/>
    <w:rsid w:val="000C71A0"/>
    <w:rsid w:val="000D00A3"/>
    <w:rsid w:val="000D0AAF"/>
    <w:rsid w:val="000D118B"/>
    <w:rsid w:val="000D3C7D"/>
    <w:rsid w:val="000D495B"/>
    <w:rsid w:val="000D6073"/>
    <w:rsid w:val="000D6445"/>
    <w:rsid w:val="000D65AD"/>
    <w:rsid w:val="000D6BCE"/>
    <w:rsid w:val="000E55EB"/>
    <w:rsid w:val="000E6CFD"/>
    <w:rsid w:val="000E6E7A"/>
    <w:rsid w:val="000F0071"/>
    <w:rsid w:val="000F1056"/>
    <w:rsid w:val="000F12C1"/>
    <w:rsid w:val="000F18BE"/>
    <w:rsid w:val="000F515A"/>
    <w:rsid w:val="000F72E0"/>
    <w:rsid w:val="00100EAA"/>
    <w:rsid w:val="00101265"/>
    <w:rsid w:val="0010258C"/>
    <w:rsid w:val="00104B69"/>
    <w:rsid w:val="00106BC5"/>
    <w:rsid w:val="00110797"/>
    <w:rsid w:val="00110A71"/>
    <w:rsid w:val="0011149F"/>
    <w:rsid w:val="00111C25"/>
    <w:rsid w:val="001139D6"/>
    <w:rsid w:val="00113A8B"/>
    <w:rsid w:val="001141A7"/>
    <w:rsid w:val="001147E7"/>
    <w:rsid w:val="001151D8"/>
    <w:rsid w:val="00115814"/>
    <w:rsid w:val="00116E0E"/>
    <w:rsid w:val="00120927"/>
    <w:rsid w:val="001210F6"/>
    <w:rsid w:val="00123718"/>
    <w:rsid w:val="001242E6"/>
    <w:rsid w:val="00125823"/>
    <w:rsid w:val="00125C53"/>
    <w:rsid w:val="0013007E"/>
    <w:rsid w:val="001312C2"/>
    <w:rsid w:val="00134B37"/>
    <w:rsid w:val="00136222"/>
    <w:rsid w:val="001363BB"/>
    <w:rsid w:val="0013696F"/>
    <w:rsid w:val="00137F3B"/>
    <w:rsid w:val="001410EC"/>
    <w:rsid w:val="00141237"/>
    <w:rsid w:val="00142C01"/>
    <w:rsid w:val="00143FC7"/>
    <w:rsid w:val="001440D1"/>
    <w:rsid w:val="00144DC8"/>
    <w:rsid w:val="0014577D"/>
    <w:rsid w:val="001460EE"/>
    <w:rsid w:val="00147547"/>
    <w:rsid w:val="00150724"/>
    <w:rsid w:val="00150E90"/>
    <w:rsid w:val="00151B1B"/>
    <w:rsid w:val="00151BD5"/>
    <w:rsid w:val="00154D4B"/>
    <w:rsid w:val="0015659E"/>
    <w:rsid w:val="00156FCF"/>
    <w:rsid w:val="001576FB"/>
    <w:rsid w:val="00160A19"/>
    <w:rsid w:val="00162089"/>
    <w:rsid w:val="001625EC"/>
    <w:rsid w:val="00164060"/>
    <w:rsid w:val="0016745E"/>
    <w:rsid w:val="0016753A"/>
    <w:rsid w:val="00167E53"/>
    <w:rsid w:val="001700D4"/>
    <w:rsid w:val="001713C7"/>
    <w:rsid w:val="0017176A"/>
    <w:rsid w:val="001717BC"/>
    <w:rsid w:val="00171B03"/>
    <w:rsid w:val="00171E08"/>
    <w:rsid w:val="00172644"/>
    <w:rsid w:val="00172A9A"/>
    <w:rsid w:val="00174EC0"/>
    <w:rsid w:val="001750AD"/>
    <w:rsid w:val="00175C91"/>
    <w:rsid w:val="00175DFB"/>
    <w:rsid w:val="00175FB5"/>
    <w:rsid w:val="00176C86"/>
    <w:rsid w:val="00176C9E"/>
    <w:rsid w:val="001807A1"/>
    <w:rsid w:val="00185FD2"/>
    <w:rsid w:val="001872BB"/>
    <w:rsid w:val="00190A30"/>
    <w:rsid w:val="0019117D"/>
    <w:rsid w:val="001931C3"/>
    <w:rsid w:val="00195850"/>
    <w:rsid w:val="001960BF"/>
    <w:rsid w:val="001975DD"/>
    <w:rsid w:val="001977AE"/>
    <w:rsid w:val="00197B48"/>
    <w:rsid w:val="00197DCB"/>
    <w:rsid w:val="001A2A10"/>
    <w:rsid w:val="001A2C0F"/>
    <w:rsid w:val="001A3D32"/>
    <w:rsid w:val="001A43EC"/>
    <w:rsid w:val="001A513C"/>
    <w:rsid w:val="001A588C"/>
    <w:rsid w:val="001A7F6B"/>
    <w:rsid w:val="001B0470"/>
    <w:rsid w:val="001B06CF"/>
    <w:rsid w:val="001B1D09"/>
    <w:rsid w:val="001B2EAB"/>
    <w:rsid w:val="001B3677"/>
    <w:rsid w:val="001B38AD"/>
    <w:rsid w:val="001B3BD9"/>
    <w:rsid w:val="001B4117"/>
    <w:rsid w:val="001B4370"/>
    <w:rsid w:val="001B49B1"/>
    <w:rsid w:val="001C199E"/>
    <w:rsid w:val="001C1BCD"/>
    <w:rsid w:val="001C1D53"/>
    <w:rsid w:val="001C2A58"/>
    <w:rsid w:val="001C2F68"/>
    <w:rsid w:val="001C3764"/>
    <w:rsid w:val="001C3ABE"/>
    <w:rsid w:val="001C452D"/>
    <w:rsid w:val="001C57B2"/>
    <w:rsid w:val="001C5C39"/>
    <w:rsid w:val="001C65F6"/>
    <w:rsid w:val="001C6A7E"/>
    <w:rsid w:val="001D00D7"/>
    <w:rsid w:val="001D0321"/>
    <w:rsid w:val="001D077F"/>
    <w:rsid w:val="001D0D9C"/>
    <w:rsid w:val="001D124F"/>
    <w:rsid w:val="001D3A66"/>
    <w:rsid w:val="001D463F"/>
    <w:rsid w:val="001D70A5"/>
    <w:rsid w:val="001D73D7"/>
    <w:rsid w:val="001E3431"/>
    <w:rsid w:val="001E3989"/>
    <w:rsid w:val="001E4644"/>
    <w:rsid w:val="001E4D58"/>
    <w:rsid w:val="001E5044"/>
    <w:rsid w:val="001E6846"/>
    <w:rsid w:val="001F0564"/>
    <w:rsid w:val="001F3967"/>
    <w:rsid w:val="001F5B7C"/>
    <w:rsid w:val="001F659C"/>
    <w:rsid w:val="001F6B2F"/>
    <w:rsid w:val="001F6C90"/>
    <w:rsid w:val="001F7540"/>
    <w:rsid w:val="001F7820"/>
    <w:rsid w:val="00200C6B"/>
    <w:rsid w:val="00202487"/>
    <w:rsid w:val="0020719E"/>
    <w:rsid w:val="00207408"/>
    <w:rsid w:val="00207563"/>
    <w:rsid w:val="00207B03"/>
    <w:rsid w:val="00207E21"/>
    <w:rsid w:val="00210D17"/>
    <w:rsid w:val="00212584"/>
    <w:rsid w:val="00213775"/>
    <w:rsid w:val="00213F9D"/>
    <w:rsid w:val="0021537B"/>
    <w:rsid w:val="00216B61"/>
    <w:rsid w:val="002176A0"/>
    <w:rsid w:val="00220E66"/>
    <w:rsid w:val="002212F7"/>
    <w:rsid w:val="00221B4F"/>
    <w:rsid w:val="00224449"/>
    <w:rsid w:val="00224D9E"/>
    <w:rsid w:val="0022527A"/>
    <w:rsid w:val="00225864"/>
    <w:rsid w:val="00230483"/>
    <w:rsid w:val="0023089A"/>
    <w:rsid w:val="00232244"/>
    <w:rsid w:val="00233AC6"/>
    <w:rsid w:val="00233FFB"/>
    <w:rsid w:val="00234356"/>
    <w:rsid w:val="002347F8"/>
    <w:rsid w:val="00237885"/>
    <w:rsid w:val="00240C4B"/>
    <w:rsid w:val="00241C19"/>
    <w:rsid w:val="00242AB3"/>
    <w:rsid w:val="00244D74"/>
    <w:rsid w:val="00244E43"/>
    <w:rsid w:val="002464F2"/>
    <w:rsid w:val="00246DDB"/>
    <w:rsid w:val="00247BE0"/>
    <w:rsid w:val="00250418"/>
    <w:rsid w:val="00252132"/>
    <w:rsid w:val="00252715"/>
    <w:rsid w:val="0025296C"/>
    <w:rsid w:val="00255377"/>
    <w:rsid w:val="00256CB0"/>
    <w:rsid w:val="00257032"/>
    <w:rsid w:val="0026150F"/>
    <w:rsid w:val="0026244D"/>
    <w:rsid w:val="00262652"/>
    <w:rsid w:val="00262B21"/>
    <w:rsid w:val="002677B2"/>
    <w:rsid w:val="00270594"/>
    <w:rsid w:val="00272B55"/>
    <w:rsid w:val="00273AB9"/>
    <w:rsid w:val="00274AFE"/>
    <w:rsid w:val="00275085"/>
    <w:rsid w:val="002760F1"/>
    <w:rsid w:val="00276BC2"/>
    <w:rsid w:val="00276FEE"/>
    <w:rsid w:val="002774A7"/>
    <w:rsid w:val="00281A92"/>
    <w:rsid w:val="00281C87"/>
    <w:rsid w:val="00282ACC"/>
    <w:rsid w:val="002841DE"/>
    <w:rsid w:val="00286EBC"/>
    <w:rsid w:val="00287530"/>
    <w:rsid w:val="002879BE"/>
    <w:rsid w:val="002909FE"/>
    <w:rsid w:val="00290C33"/>
    <w:rsid w:val="00291BF8"/>
    <w:rsid w:val="002933D0"/>
    <w:rsid w:val="00293614"/>
    <w:rsid w:val="0029430A"/>
    <w:rsid w:val="00294836"/>
    <w:rsid w:val="0029551C"/>
    <w:rsid w:val="0029596A"/>
    <w:rsid w:val="00297E4D"/>
    <w:rsid w:val="002A0101"/>
    <w:rsid w:val="002A0F2B"/>
    <w:rsid w:val="002A1499"/>
    <w:rsid w:val="002A25FC"/>
    <w:rsid w:val="002A3345"/>
    <w:rsid w:val="002A34D5"/>
    <w:rsid w:val="002A4F7C"/>
    <w:rsid w:val="002A7581"/>
    <w:rsid w:val="002B0CA3"/>
    <w:rsid w:val="002B0D65"/>
    <w:rsid w:val="002B0E8E"/>
    <w:rsid w:val="002B10B8"/>
    <w:rsid w:val="002B223B"/>
    <w:rsid w:val="002B3AE4"/>
    <w:rsid w:val="002B5310"/>
    <w:rsid w:val="002B6AA7"/>
    <w:rsid w:val="002B6B7C"/>
    <w:rsid w:val="002C0A32"/>
    <w:rsid w:val="002C0D92"/>
    <w:rsid w:val="002C14FC"/>
    <w:rsid w:val="002C37C3"/>
    <w:rsid w:val="002C3958"/>
    <w:rsid w:val="002D2719"/>
    <w:rsid w:val="002D2890"/>
    <w:rsid w:val="002D2ED0"/>
    <w:rsid w:val="002D4013"/>
    <w:rsid w:val="002D463A"/>
    <w:rsid w:val="002D70F8"/>
    <w:rsid w:val="002E0146"/>
    <w:rsid w:val="002E07DD"/>
    <w:rsid w:val="002E17B7"/>
    <w:rsid w:val="002E1830"/>
    <w:rsid w:val="002E3E13"/>
    <w:rsid w:val="002E402B"/>
    <w:rsid w:val="002E517F"/>
    <w:rsid w:val="002E5294"/>
    <w:rsid w:val="002E5511"/>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2A04"/>
    <w:rsid w:val="0030340C"/>
    <w:rsid w:val="003066C6"/>
    <w:rsid w:val="0031207A"/>
    <w:rsid w:val="00312456"/>
    <w:rsid w:val="00314C70"/>
    <w:rsid w:val="00314D84"/>
    <w:rsid w:val="00315DB7"/>
    <w:rsid w:val="003161F0"/>
    <w:rsid w:val="00316A9F"/>
    <w:rsid w:val="00317F6B"/>
    <w:rsid w:val="003203FF"/>
    <w:rsid w:val="003205DE"/>
    <w:rsid w:val="003223BB"/>
    <w:rsid w:val="00323052"/>
    <w:rsid w:val="0032361D"/>
    <w:rsid w:val="0032443E"/>
    <w:rsid w:val="00324566"/>
    <w:rsid w:val="00324B9C"/>
    <w:rsid w:val="00326D3B"/>
    <w:rsid w:val="00326DD8"/>
    <w:rsid w:val="0032730E"/>
    <w:rsid w:val="003276F4"/>
    <w:rsid w:val="00332408"/>
    <w:rsid w:val="00333AFF"/>
    <w:rsid w:val="003342D6"/>
    <w:rsid w:val="00335F25"/>
    <w:rsid w:val="00340C88"/>
    <w:rsid w:val="00340F43"/>
    <w:rsid w:val="003419F1"/>
    <w:rsid w:val="00342C06"/>
    <w:rsid w:val="00343472"/>
    <w:rsid w:val="00343BA3"/>
    <w:rsid w:val="0034405B"/>
    <w:rsid w:val="00344583"/>
    <w:rsid w:val="0034505D"/>
    <w:rsid w:val="00346977"/>
    <w:rsid w:val="00351858"/>
    <w:rsid w:val="0035333B"/>
    <w:rsid w:val="00353E4D"/>
    <w:rsid w:val="003609B0"/>
    <w:rsid w:val="00361B37"/>
    <w:rsid w:val="00361DED"/>
    <w:rsid w:val="00362BB7"/>
    <w:rsid w:val="00363B3F"/>
    <w:rsid w:val="00364A4B"/>
    <w:rsid w:val="00364CEB"/>
    <w:rsid w:val="00365469"/>
    <w:rsid w:val="003675AA"/>
    <w:rsid w:val="00367E22"/>
    <w:rsid w:val="00370D49"/>
    <w:rsid w:val="00371744"/>
    <w:rsid w:val="00371868"/>
    <w:rsid w:val="00374ABE"/>
    <w:rsid w:val="00376D02"/>
    <w:rsid w:val="0037712A"/>
    <w:rsid w:val="00377BF6"/>
    <w:rsid w:val="003807AF"/>
    <w:rsid w:val="00380B50"/>
    <w:rsid w:val="00381825"/>
    <w:rsid w:val="00382C48"/>
    <w:rsid w:val="00384C27"/>
    <w:rsid w:val="00385013"/>
    <w:rsid w:val="00390BEE"/>
    <w:rsid w:val="00392A52"/>
    <w:rsid w:val="00392E6B"/>
    <w:rsid w:val="003938FA"/>
    <w:rsid w:val="003950EE"/>
    <w:rsid w:val="00395580"/>
    <w:rsid w:val="00395E37"/>
    <w:rsid w:val="003961A0"/>
    <w:rsid w:val="0039692B"/>
    <w:rsid w:val="003979B2"/>
    <w:rsid w:val="003A031B"/>
    <w:rsid w:val="003A253D"/>
    <w:rsid w:val="003A391F"/>
    <w:rsid w:val="003A421A"/>
    <w:rsid w:val="003A6029"/>
    <w:rsid w:val="003B017E"/>
    <w:rsid w:val="003B04A4"/>
    <w:rsid w:val="003B19AD"/>
    <w:rsid w:val="003B43CD"/>
    <w:rsid w:val="003B43F5"/>
    <w:rsid w:val="003B6483"/>
    <w:rsid w:val="003B697D"/>
    <w:rsid w:val="003B6AD0"/>
    <w:rsid w:val="003B715E"/>
    <w:rsid w:val="003B79CE"/>
    <w:rsid w:val="003C0B3B"/>
    <w:rsid w:val="003C188E"/>
    <w:rsid w:val="003C42BB"/>
    <w:rsid w:val="003C5C84"/>
    <w:rsid w:val="003C5EAD"/>
    <w:rsid w:val="003D03C9"/>
    <w:rsid w:val="003D0BD8"/>
    <w:rsid w:val="003D1958"/>
    <w:rsid w:val="003D2E50"/>
    <w:rsid w:val="003D3D0F"/>
    <w:rsid w:val="003D5536"/>
    <w:rsid w:val="003D59CE"/>
    <w:rsid w:val="003D6408"/>
    <w:rsid w:val="003D6F7F"/>
    <w:rsid w:val="003D7981"/>
    <w:rsid w:val="003D7D3D"/>
    <w:rsid w:val="003E1F63"/>
    <w:rsid w:val="003E24DE"/>
    <w:rsid w:val="003E3A67"/>
    <w:rsid w:val="003E3CC5"/>
    <w:rsid w:val="003E56E2"/>
    <w:rsid w:val="003E6A9F"/>
    <w:rsid w:val="003E77C6"/>
    <w:rsid w:val="003F100E"/>
    <w:rsid w:val="003F1495"/>
    <w:rsid w:val="003F2FAB"/>
    <w:rsid w:val="003F3260"/>
    <w:rsid w:val="003F4298"/>
    <w:rsid w:val="003F4478"/>
    <w:rsid w:val="004011C8"/>
    <w:rsid w:val="00403D1F"/>
    <w:rsid w:val="00404886"/>
    <w:rsid w:val="00404A7A"/>
    <w:rsid w:val="00410B30"/>
    <w:rsid w:val="0041158F"/>
    <w:rsid w:val="00411ED1"/>
    <w:rsid w:val="004122BE"/>
    <w:rsid w:val="00412C10"/>
    <w:rsid w:val="00412DFA"/>
    <w:rsid w:val="00413746"/>
    <w:rsid w:val="004142F0"/>
    <w:rsid w:val="004156B0"/>
    <w:rsid w:val="00416028"/>
    <w:rsid w:val="004166AE"/>
    <w:rsid w:val="00416A98"/>
    <w:rsid w:val="00416F8E"/>
    <w:rsid w:val="00423441"/>
    <w:rsid w:val="00424A24"/>
    <w:rsid w:val="004252B3"/>
    <w:rsid w:val="004266FC"/>
    <w:rsid w:val="00426860"/>
    <w:rsid w:val="004313C3"/>
    <w:rsid w:val="004336B0"/>
    <w:rsid w:val="00433BE6"/>
    <w:rsid w:val="004356B9"/>
    <w:rsid w:val="004407B8"/>
    <w:rsid w:val="00442B78"/>
    <w:rsid w:val="00443FD8"/>
    <w:rsid w:val="004452D5"/>
    <w:rsid w:val="004479F4"/>
    <w:rsid w:val="004509DE"/>
    <w:rsid w:val="00452CA1"/>
    <w:rsid w:val="00455860"/>
    <w:rsid w:val="0046023E"/>
    <w:rsid w:val="00460568"/>
    <w:rsid w:val="004616FB"/>
    <w:rsid w:val="004617A4"/>
    <w:rsid w:val="00461886"/>
    <w:rsid w:val="00461DD1"/>
    <w:rsid w:val="004640C7"/>
    <w:rsid w:val="00464297"/>
    <w:rsid w:val="00464F9F"/>
    <w:rsid w:val="004677E5"/>
    <w:rsid w:val="00467A33"/>
    <w:rsid w:val="00467B00"/>
    <w:rsid w:val="00472CBE"/>
    <w:rsid w:val="0047316A"/>
    <w:rsid w:val="00474673"/>
    <w:rsid w:val="00474B3F"/>
    <w:rsid w:val="004755B2"/>
    <w:rsid w:val="00475E62"/>
    <w:rsid w:val="00477907"/>
    <w:rsid w:val="004822DF"/>
    <w:rsid w:val="00490F8C"/>
    <w:rsid w:val="00490FC1"/>
    <w:rsid w:val="00491826"/>
    <w:rsid w:val="00492785"/>
    <w:rsid w:val="00496435"/>
    <w:rsid w:val="00496726"/>
    <w:rsid w:val="00497FE1"/>
    <w:rsid w:val="004A12FF"/>
    <w:rsid w:val="004A17F1"/>
    <w:rsid w:val="004A1BF4"/>
    <w:rsid w:val="004A259F"/>
    <w:rsid w:val="004A2A6F"/>
    <w:rsid w:val="004A321F"/>
    <w:rsid w:val="004A42D6"/>
    <w:rsid w:val="004A482D"/>
    <w:rsid w:val="004A497F"/>
    <w:rsid w:val="004A5677"/>
    <w:rsid w:val="004A63EE"/>
    <w:rsid w:val="004A6531"/>
    <w:rsid w:val="004A6694"/>
    <w:rsid w:val="004A7914"/>
    <w:rsid w:val="004B0706"/>
    <w:rsid w:val="004B174B"/>
    <w:rsid w:val="004B290D"/>
    <w:rsid w:val="004B385F"/>
    <w:rsid w:val="004B3DA2"/>
    <w:rsid w:val="004B4D75"/>
    <w:rsid w:val="004B52C9"/>
    <w:rsid w:val="004B6626"/>
    <w:rsid w:val="004B7D77"/>
    <w:rsid w:val="004C027B"/>
    <w:rsid w:val="004C5958"/>
    <w:rsid w:val="004D09F0"/>
    <w:rsid w:val="004D103A"/>
    <w:rsid w:val="004D116A"/>
    <w:rsid w:val="004D1595"/>
    <w:rsid w:val="004D3CEB"/>
    <w:rsid w:val="004D40B4"/>
    <w:rsid w:val="004D4C3A"/>
    <w:rsid w:val="004D7EC3"/>
    <w:rsid w:val="004D7F64"/>
    <w:rsid w:val="004E03EF"/>
    <w:rsid w:val="004E090C"/>
    <w:rsid w:val="004E0FBF"/>
    <w:rsid w:val="004E3093"/>
    <w:rsid w:val="004E32FE"/>
    <w:rsid w:val="004E4BF9"/>
    <w:rsid w:val="004E4C6E"/>
    <w:rsid w:val="004E52F1"/>
    <w:rsid w:val="004E5348"/>
    <w:rsid w:val="004E711D"/>
    <w:rsid w:val="004E72BB"/>
    <w:rsid w:val="004F15CE"/>
    <w:rsid w:val="004F1DA7"/>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1728"/>
    <w:rsid w:val="00511918"/>
    <w:rsid w:val="00512465"/>
    <w:rsid w:val="00515227"/>
    <w:rsid w:val="00517F81"/>
    <w:rsid w:val="00521D37"/>
    <w:rsid w:val="00522924"/>
    <w:rsid w:val="0052386A"/>
    <w:rsid w:val="00523EF9"/>
    <w:rsid w:val="005250F3"/>
    <w:rsid w:val="00525FDE"/>
    <w:rsid w:val="005267AA"/>
    <w:rsid w:val="005269C2"/>
    <w:rsid w:val="00527412"/>
    <w:rsid w:val="0052748D"/>
    <w:rsid w:val="00527B7A"/>
    <w:rsid w:val="00527CFF"/>
    <w:rsid w:val="00530880"/>
    <w:rsid w:val="00530BAB"/>
    <w:rsid w:val="00533443"/>
    <w:rsid w:val="00533903"/>
    <w:rsid w:val="00533D4C"/>
    <w:rsid w:val="00534260"/>
    <w:rsid w:val="0053469E"/>
    <w:rsid w:val="00535C2C"/>
    <w:rsid w:val="00536676"/>
    <w:rsid w:val="005376D5"/>
    <w:rsid w:val="005402C4"/>
    <w:rsid w:val="0054251B"/>
    <w:rsid w:val="005425EF"/>
    <w:rsid w:val="00543A20"/>
    <w:rsid w:val="00544A2A"/>
    <w:rsid w:val="00545EA5"/>
    <w:rsid w:val="00550DDE"/>
    <w:rsid w:val="005517B8"/>
    <w:rsid w:val="0055260A"/>
    <w:rsid w:val="00552801"/>
    <w:rsid w:val="00553621"/>
    <w:rsid w:val="00554BCC"/>
    <w:rsid w:val="00554D4F"/>
    <w:rsid w:val="00554F5A"/>
    <w:rsid w:val="00555F5F"/>
    <w:rsid w:val="0055603A"/>
    <w:rsid w:val="005573E2"/>
    <w:rsid w:val="00560B86"/>
    <w:rsid w:val="00561C71"/>
    <w:rsid w:val="00561EC8"/>
    <w:rsid w:val="005621FD"/>
    <w:rsid w:val="00562BA8"/>
    <w:rsid w:val="00563B7A"/>
    <w:rsid w:val="0057008F"/>
    <w:rsid w:val="005703E4"/>
    <w:rsid w:val="0057046F"/>
    <w:rsid w:val="005704F3"/>
    <w:rsid w:val="00570C6B"/>
    <w:rsid w:val="00571E9C"/>
    <w:rsid w:val="00573386"/>
    <w:rsid w:val="00573A6D"/>
    <w:rsid w:val="005743C5"/>
    <w:rsid w:val="005754FA"/>
    <w:rsid w:val="0057634A"/>
    <w:rsid w:val="00576745"/>
    <w:rsid w:val="00576791"/>
    <w:rsid w:val="00576F71"/>
    <w:rsid w:val="005773C7"/>
    <w:rsid w:val="005805F9"/>
    <w:rsid w:val="005807D7"/>
    <w:rsid w:val="00580C3E"/>
    <w:rsid w:val="00582DF0"/>
    <w:rsid w:val="00582EB3"/>
    <w:rsid w:val="0058445D"/>
    <w:rsid w:val="00585D0F"/>
    <w:rsid w:val="005867C4"/>
    <w:rsid w:val="00586D77"/>
    <w:rsid w:val="005902B7"/>
    <w:rsid w:val="00590F2B"/>
    <w:rsid w:val="005933D9"/>
    <w:rsid w:val="005953E4"/>
    <w:rsid w:val="005A2005"/>
    <w:rsid w:val="005A2826"/>
    <w:rsid w:val="005A5A54"/>
    <w:rsid w:val="005A7985"/>
    <w:rsid w:val="005B021A"/>
    <w:rsid w:val="005B09A2"/>
    <w:rsid w:val="005B608D"/>
    <w:rsid w:val="005C05EA"/>
    <w:rsid w:val="005C0FA7"/>
    <w:rsid w:val="005C1D62"/>
    <w:rsid w:val="005C4521"/>
    <w:rsid w:val="005C4F9E"/>
    <w:rsid w:val="005C6941"/>
    <w:rsid w:val="005D1FDE"/>
    <w:rsid w:val="005D3977"/>
    <w:rsid w:val="005D419A"/>
    <w:rsid w:val="005D54FD"/>
    <w:rsid w:val="005D5E5D"/>
    <w:rsid w:val="005D6103"/>
    <w:rsid w:val="005D62CF"/>
    <w:rsid w:val="005D7EDF"/>
    <w:rsid w:val="005D7EFE"/>
    <w:rsid w:val="005E10F0"/>
    <w:rsid w:val="005E140D"/>
    <w:rsid w:val="005E1D2F"/>
    <w:rsid w:val="005E2A45"/>
    <w:rsid w:val="005E302C"/>
    <w:rsid w:val="005E34B2"/>
    <w:rsid w:val="005E43F4"/>
    <w:rsid w:val="005E4AB8"/>
    <w:rsid w:val="005E58E6"/>
    <w:rsid w:val="005E5965"/>
    <w:rsid w:val="005E644B"/>
    <w:rsid w:val="005E793F"/>
    <w:rsid w:val="005F0BB7"/>
    <w:rsid w:val="005F49A2"/>
    <w:rsid w:val="005F4A54"/>
    <w:rsid w:val="005F5A09"/>
    <w:rsid w:val="005F61AD"/>
    <w:rsid w:val="005F6924"/>
    <w:rsid w:val="0060166E"/>
    <w:rsid w:val="00601898"/>
    <w:rsid w:val="00602693"/>
    <w:rsid w:val="0060365F"/>
    <w:rsid w:val="00606274"/>
    <w:rsid w:val="00606C4C"/>
    <w:rsid w:val="00606F1D"/>
    <w:rsid w:val="00610D54"/>
    <w:rsid w:val="00611A97"/>
    <w:rsid w:val="00611F28"/>
    <w:rsid w:val="00612D26"/>
    <w:rsid w:val="0061763C"/>
    <w:rsid w:val="00617BF1"/>
    <w:rsid w:val="00617CD4"/>
    <w:rsid w:val="00617E75"/>
    <w:rsid w:val="0062070F"/>
    <w:rsid w:val="006224F9"/>
    <w:rsid w:val="00622766"/>
    <w:rsid w:val="006232F7"/>
    <w:rsid w:val="00627073"/>
    <w:rsid w:val="0062734D"/>
    <w:rsid w:val="00630619"/>
    <w:rsid w:val="0063304D"/>
    <w:rsid w:val="00634BF1"/>
    <w:rsid w:val="00634E92"/>
    <w:rsid w:val="00637422"/>
    <w:rsid w:val="0063781D"/>
    <w:rsid w:val="00637BFA"/>
    <w:rsid w:val="00640337"/>
    <w:rsid w:val="0064186A"/>
    <w:rsid w:val="00643846"/>
    <w:rsid w:val="00646F40"/>
    <w:rsid w:val="0065054B"/>
    <w:rsid w:val="00653016"/>
    <w:rsid w:val="00654EB2"/>
    <w:rsid w:val="00655311"/>
    <w:rsid w:val="00655324"/>
    <w:rsid w:val="006560AA"/>
    <w:rsid w:val="0065683D"/>
    <w:rsid w:val="0065738F"/>
    <w:rsid w:val="006611A1"/>
    <w:rsid w:val="006613C9"/>
    <w:rsid w:val="006615B2"/>
    <w:rsid w:val="00662C22"/>
    <w:rsid w:val="0066354E"/>
    <w:rsid w:val="006635CD"/>
    <w:rsid w:val="00663D15"/>
    <w:rsid w:val="00664055"/>
    <w:rsid w:val="0066517F"/>
    <w:rsid w:val="00665AF0"/>
    <w:rsid w:val="00665B58"/>
    <w:rsid w:val="006663E0"/>
    <w:rsid w:val="00666660"/>
    <w:rsid w:val="00667692"/>
    <w:rsid w:val="0067024D"/>
    <w:rsid w:val="006703D4"/>
    <w:rsid w:val="00671588"/>
    <w:rsid w:val="00672382"/>
    <w:rsid w:val="00677EA8"/>
    <w:rsid w:val="00677F40"/>
    <w:rsid w:val="00680F46"/>
    <w:rsid w:val="00681CF6"/>
    <w:rsid w:val="00681F82"/>
    <w:rsid w:val="006834E1"/>
    <w:rsid w:val="006840E7"/>
    <w:rsid w:val="00684AF4"/>
    <w:rsid w:val="0068659B"/>
    <w:rsid w:val="00686A1D"/>
    <w:rsid w:val="00687107"/>
    <w:rsid w:val="006909C4"/>
    <w:rsid w:val="00690C51"/>
    <w:rsid w:val="00691664"/>
    <w:rsid w:val="00691AB3"/>
    <w:rsid w:val="00691FBC"/>
    <w:rsid w:val="006943E2"/>
    <w:rsid w:val="00694792"/>
    <w:rsid w:val="006948AE"/>
    <w:rsid w:val="006976DD"/>
    <w:rsid w:val="00697D25"/>
    <w:rsid w:val="006A2194"/>
    <w:rsid w:val="006A22DE"/>
    <w:rsid w:val="006A23C6"/>
    <w:rsid w:val="006A2652"/>
    <w:rsid w:val="006A39B8"/>
    <w:rsid w:val="006A3A5A"/>
    <w:rsid w:val="006A65C3"/>
    <w:rsid w:val="006A6BA4"/>
    <w:rsid w:val="006A6DFD"/>
    <w:rsid w:val="006A6F52"/>
    <w:rsid w:val="006B0708"/>
    <w:rsid w:val="006B0B56"/>
    <w:rsid w:val="006B162C"/>
    <w:rsid w:val="006B2562"/>
    <w:rsid w:val="006B28F7"/>
    <w:rsid w:val="006B31E1"/>
    <w:rsid w:val="006B3344"/>
    <w:rsid w:val="006B3B91"/>
    <w:rsid w:val="006B52F7"/>
    <w:rsid w:val="006B619E"/>
    <w:rsid w:val="006B6BB0"/>
    <w:rsid w:val="006C22A7"/>
    <w:rsid w:val="006C273D"/>
    <w:rsid w:val="006C2D4B"/>
    <w:rsid w:val="006C5E44"/>
    <w:rsid w:val="006C6811"/>
    <w:rsid w:val="006C7CD7"/>
    <w:rsid w:val="006D068D"/>
    <w:rsid w:val="006D0722"/>
    <w:rsid w:val="006D4811"/>
    <w:rsid w:val="006D4BF5"/>
    <w:rsid w:val="006D6814"/>
    <w:rsid w:val="006D71B4"/>
    <w:rsid w:val="006D7470"/>
    <w:rsid w:val="006D7773"/>
    <w:rsid w:val="006E0E76"/>
    <w:rsid w:val="006E1A31"/>
    <w:rsid w:val="006E1D2D"/>
    <w:rsid w:val="006E2AD9"/>
    <w:rsid w:val="006E2C0A"/>
    <w:rsid w:val="006E3344"/>
    <w:rsid w:val="006E352A"/>
    <w:rsid w:val="006E43AE"/>
    <w:rsid w:val="006E4B9E"/>
    <w:rsid w:val="006E5C82"/>
    <w:rsid w:val="006E6D23"/>
    <w:rsid w:val="006F11A7"/>
    <w:rsid w:val="006F1CE6"/>
    <w:rsid w:val="006F37FE"/>
    <w:rsid w:val="006F59B1"/>
    <w:rsid w:val="006F617E"/>
    <w:rsid w:val="006F624F"/>
    <w:rsid w:val="006F67DA"/>
    <w:rsid w:val="006F75BD"/>
    <w:rsid w:val="006F7BF2"/>
    <w:rsid w:val="00703794"/>
    <w:rsid w:val="007062C9"/>
    <w:rsid w:val="00707760"/>
    <w:rsid w:val="00710B82"/>
    <w:rsid w:val="00713334"/>
    <w:rsid w:val="00717D94"/>
    <w:rsid w:val="00723132"/>
    <w:rsid w:val="00723C41"/>
    <w:rsid w:val="00724EBF"/>
    <w:rsid w:val="00726429"/>
    <w:rsid w:val="00726C59"/>
    <w:rsid w:val="00731322"/>
    <w:rsid w:val="00733DBA"/>
    <w:rsid w:val="007341A3"/>
    <w:rsid w:val="00735332"/>
    <w:rsid w:val="007361DA"/>
    <w:rsid w:val="00736630"/>
    <w:rsid w:val="00737A0F"/>
    <w:rsid w:val="0074036A"/>
    <w:rsid w:val="0074194B"/>
    <w:rsid w:val="00742698"/>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B55"/>
    <w:rsid w:val="00762DEF"/>
    <w:rsid w:val="00764BF9"/>
    <w:rsid w:val="00765C67"/>
    <w:rsid w:val="00766222"/>
    <w:rsid w:val="00767130"/>
    <w:rsid w:val="007721D8"/>
    <w:rsid w:val="00773132"/>
    <w:rsid w:val="00777F97"/>
    <w:rsid w:val="007817A0"/>
    <w:rsid w:val="0078187A"/>
    <w:rsid w:val="007819FF"/>
    <w:rsid w:val="0078535B"/>
    <w:rsid w:val="00785BDD"/>
    <w:rsid w:val="0078683B"/>
    <w:rsid w:val="00786E82"/>
    <w:rsid w:val="00790A4F"/>
    <w:rsid w:val="00791CB7"/>
    <w:rsid w:val="007925E4"/>
    <w:rsid w:val="007A15A9"/>
    <w:rsid w:val="007A2F74"/>
    <w:rsid w:val="007A30E5"/>
    <w:rsid w:val="007A3651"/>
    <w:rsid w:val="007A6E6D"/>
    <w:rsid w:val="007B0EAA"/>
    <w:rsid w:val="007B12C0"/>
    <w:rsid w:val="007B349B"/>
    <w:rsid w:val="007B5E1E"/>
    <w:rsid w:val="007B72AF"/>
    <w:rsid w:val="007C0497"/>
    <w:rsid w:val="007C0D3A"/>
    <w:rsid w:val="007C333A"/>
    <w:rsid w:val="007C4446"/>
    <w:rsid w:val="007C500E"/>
    <w:rsid w:val="007C6508"/>
    <w:rsid w:val="007C6BBB"/>
    <w:rsid w:val="007D2A2A"/>
    <w:rsid w:val="007D3550"/>
    <w:rsid w:val="007D38BA"/>
    <w:rsid w:val="007D3BC2"/>
    <w:rsid w:val="007D461C"/>
    <w:rsid w:val="007D5A42"/>
    <w:rsid w:val="007D6531"/>
    <w:rsid w:val="007E014E"/>
    <w:rsid w:val="007E08DA"/>
    <w:rsid w:val="007E10AE"/>
    <w:rsid w:val="007E13E1"/>
    <w:rsid w:val="007E19E6"/>
    <w:rsid w:val="007E22F5"/>
    <w:rsid w:val="007E2DDF"/>
    <w:rsid w:val="007E3383"/>
    <w:rsid w:val="007E7F76"/>
    <w:rsid w:val="007F0123"/>
    <w:rsid w:val="007F087C"/>
    <w:rsid w:val="007F0E03"/>
    <w:rsid w:val="007F2DA6"/>
    <w:rsid w:val="007F2F68"/>
    <w:rsid w:val="007F4731"/>
    <w:rsid w:val="007F5DA4"/>
    <w:rsid w:val="007F71AC"/>
    <w:rsid w:val="00800EC3"/>
    <w:rsid w:val="0080156A"/>
    <w:rsid w:val="00801F46"/>
    <w:rsid w:val="00803140"/>
    <w:rsid w:val="00803459"/>
    <w:rsid w:val="00803DD2"/>
    <w:rsid w:val="0080618B"/>
    <w:rsid w:val="008064B2"/>
    <w:rsid w:val="00806BEC"/>
    <w:rsid w:val="00806C9D"/>
    <w:rsid w:val="00807010"/>
    <w:rsid w:val="00811058"/>
    <w:rsid w:val="00811491"/>
    <w:rsid w:val="0081589F"/>
    <w:rsid w:val="00815EE2"/>
    <w:rsid w:val="008201DA"/>
    <w:rsid w:val="008202CF"/>
    <w:rsid w:val="00820A37"/>
    <w:rsid w:val="00820D20"/>
    <w:rsid w:val="008213FA"/>
    <w:rsid w:val="00823F1C"/>
    <w:rsid w:val="00824FC6"/>
    <w:rsid w:val="0082557A"/>
    <w:rsid w:val="008317DC"/>
    <w:rsid w:val="008320EA"/>
    <w:rsid w:val="00832539"/>
    <w:rsid w:val="00832A00"/>
    <w:rsid w:val="0083358F"/>
    <w:rsid w:val="008340FB"/>
    <w:rsid w:val="008350E3"/>
    <w:rsid w:val="00837035"/>
    <w:rsid w:val="00841A30"/>
    <w:rsid w:val="0084278A"/>
    <w:rsid w:val="008437AD"/>
    <w:rsid w:val="008452C6"/>
    <w:rsid w:val="0084710C"/>
    <w:rsid w:val="008477C2"/>
    <w:rsid w:val="00851838"/>
    <w:rsid w:val="00854192"/>
    <w:rsid w:val="00854DC4"/>
    <w:rsid w:val="0085599B"/>
    <w:rsid w:val="00857194"/>
    <w:rsid w:val="00857931"/>
    <w:rsid w:val="00857D4F"/>
    <w:rsid w:val="00857F13"/>
    <w:rsid w:val="00860138"/>
    <w:rsid w:val="0086015F"/>
    <w:rsid w:val="00860B94"/>
    <w:rsid w:val="00861853"/>
    <w:rsid w:val="00861D5A"/>
    <w:rsid w:val="00861D99"/>
    <w:rsid w:val="00861E95"/>
    <w:rsid w:val="00862C7B"/>
    <w:rsid w:val="008633E7"/>
    <w:rsid w:val="00863F3F"/>
    <w:rsid w:val="00864803"/>
    <w:rsid w:val="008661BF"/>
    <w:rsid w:val="00866841"/>
    <w:rsid w:val="00866D66"/>
    <w:rsid w:val="0086751A"/>
    <w:rsid w:val="008700F8"/>
    <w:rsid w:val="008702AC"/>
    <w:rsid w:val="00870DE2"/>
    <w:rsid w:val="008719E3"/>
    <w:rsid w:val="00872185"/>
    <w:rsid w:val="00873CEB"/>
    <w:rsid w:val="0087594B"/>
    <w:rsid w:val="0087600B"/>
    <w:rsid w:val="008776C3"/>
    <w:rsid w:val="00877F57"/>
    <w:rsid w:val="008807F3"/>
    <w:rsid w:val="00881227"/>
    <w:rsid w:val="00881EC4"/>
    <w:rsid w:val="00883AD5"/>
    <w:rsid w:val="00883D3B"/>
    <w:rsid w:val="00890741"/>
    <w:rsid w:val="008920A3"/>
    <w:rsid w:val="00893949"/>
    <w:rsid w:val="00893D51"/>
    <w:rsid w:val="0089671F"/>
    <w:rsid w:val="00897BCD"/>
    <w:rsid w:val="008A005B"/>
    <w:rsid w:val="008B0C2B"/>
    <w:rsid w:val="008B4B02"/>
    <w:rsid w:val="008B765D"/>
    <w:rsid w:val="008B7B32"/>
    <w:rsid w:val="008C022A"/>
    <w:rsid w:val="008C08D5"/>
    <w:rsid w:val="008C0FDA"/>
    <w:rsid w:val="008C2349"/>
    <w:rsid w:val="008C240D"/>
    <w:rsid w:val="008C26AC"/>
    <w:rsid w:val="008C2940"/>
    <w:rsid w:val="008C2DC7"/>
    <w:rsid w:val="008C39D0"/>
    <w:rsid w:val="008C4940"/>
    <w:rsid w:val="008C6A6B"/>
    <w:rsid w:val="008D167A"/>
    <w:rsid w:val="008D2BA1"/>
    <w:rsid w:val="008D607C"/>
    <w:rsid w:val="008D7C90"/>
    <w:rsid w:val="008E0288"/>
    <w:rsid w:val="008E4A3A"/>
    <w:rsid w:val="008E634A"/>
    <w:rsid w:val="008E65D4"/>
    <w:rsid w:val="008E7EA3"/>
    <w:rsid w:val="008F0E10"/>
    <w:rsid w:val="008F1AF1"/>
    <w:rsid w:val="008F1F7F"/>
    <w:rsid w:val="008F3A64"/>
    <w:rsid w:val="008F4236"/>
    <w:rsid w:val="008F70B8"/>
    <w:rsid w:val="008F7E27"/>
    <w:rsid w:val="00900236"/>
    <w:rsid w:val="009006E4"/>
    <w:rsid w:val="00901847"/>
    <w:rsid w:val="00902BFD"/>
    <w:rsid w:val="009034E7"/>
    <w:rsid w:val="00903A37"/>
    <w:rsid w:val="00903E77"/>
    <w:rsid w:val="009049EA"/>
    <w:rsid w:val="0090650A"/>
    <w:rsid w:val="00906F7E"/>
    <w:rsid w:val="00910D2E"/>
    <w:rsid w:val="00911235"/>
    <w:rsid w:val="00911B82"/>
    <w:rsid w:val="00912271"/>
    <w:rsid w:val="009135AD"/>
    <w:rsid w:val="00914302"/>
    <w:rsid w:val="009170D1"/>
    <w:rsid w:val="009200F8"/>
    <w:rsid w:val="009208BD"/>
    <w:rsid w:val="00920AE4"/>
    <w:rsid w:val="00920C5E"/>
    <w:rsid w:val="00920F0A"/>
    <w:rsid w:val="009222EA"/>
    <w:rsid w:val="00924F54"/>
    <w:rsid w:val="0092690B"/>
    <w:rsid w:val="0093007A"/>
    <w:rsid w:val="00930AEA"/>
    <w:rsid w:val="00933F06"/>
    <w:rsid w:val="00934EF5"/>
    <w:rsid w:val="009357D9"/>
    <w:rsid w:val="00941F44"/>
    <w:rsid w:val="009426B3"/>
    <w:rsid w:val="0094390A"/>
    <w:rsid w:val="009444FA"/>
    <w:rsid w:val="0094461F"/>
    <w:rsid w:val="00945611"/>
    <w:rsid w:val="0094769F"/>
    <w:rsid w:val="00947AAD"/>
    <w:rsid w:val="00947AC5"/>
    <w:rsid w:val="00952A7C"/>
    <w:rsid w:val="00952D18"/>
    <w:rsid w:val="009547CA"/>
    <w:rsid w:val="009548B0"/>
    <w:rsid w:val="00954BF6"/>
    <w:rsid w:val="00955312"/>
    <w:rsid w:val="00956B65"/>
    <w:rsid w:val="0096012E"/>
    <w:rsid w:val="00960B07"/>
    <w:rsid w:val="00961D63"/>
    <w:rsid w:val="00962D62"/>
    <w:rsid w:val="00963728"/>
    <w:rsid w:val="0096381D"/>
    <w:rsid w:val="0096494B"/>
    <w:rsid w:val="009651DE"/>
    <w:rsid w:val="00965845"/>
    <w:rsid w:val="009660E8"/>
    <w:rsid w:val="0097220C"/>
    <w:rsid w:val="00972B32"/>
    <w:rsid w:val="00973041"/>
    <w:rsid w:val="00973347"/>
    <w:rsid w:val="00973631"/>
    <w:rsid w:val="00975D26"/>
    <w:rsid w:val="009770DD"/>
    <w:rsid w:val="00977483"/>
    <w:rsid w:val="00977A34"/>
    <w:rsid w:val="00977F1C"/>
    <w:rsid w:val="00983FA7"/>
    <w:rsid w:val="00986446"/>
    <w:rsid w:val="009879DE"/>
    <w:rsid w:val="00987CB3"/>
    <w:rsid w:val="00990032"/>
    <w:rsid w:val="0099081D"/>
    <w:rsid w:val="00992261"/>
    <w:rsid w:val="0099245F"/>
    <w:rsid w:val="0099300A"/>
    <w:rsid w:val="009948BC"/>
    <w:rsid w:val="009973AC"/>
    <w:rsid w:val="009A01EF"/>
    <w:rsid w:val="009A0AE3"/>
    <w:rsid w:val="009A19CF"/>
    <w:rsid w:val="009A315E"/>
    <w:rsid w:val="009A3485"/>
    <w:rsid w:val="009A4F87"/>
    <w:rsid w:val="009A51D4"/>
    <w:rsid w:val="009A5618"/>
    <w:rsid w:val="009A5DF3"/>
    <w:rsid w:val="009A64BC"/>
    <w:rsid w:val="009A67DB"/>
    <w:rsid w:val="009A6A5F"/>
    <w:rsid w:val="009A7CE9"/>
    <w:rsid w:val="009A7DAA"/>
    <w:rsid w:val="009B07AD"/>
    <w:rsid w:val="009B0AD0"/>
    <w:rsid w:val="009B1807"/>
    <w:rsid w:val="009B2762"/>
    <w:rsid w:val="009B2A89"/>
    <w:rsid w:val="009B2DB1"/>
    <w:rsid w:val="009B60A6"/>
    <w:rsid w:val="009B6592"/>
    <w:rsid w:val="009B673A"/>
    <w:rsid w:val="009B6C5E"/>
    <w:rsid w:val="009C2050"/>
    <w:rsid w:val="009C217D"/>
    <w:rsid w:val="009C3127"/>
    <w:rsid w:val="009C477E"/>
    <w:rsid w:val="009C5284"/>
    <w:rsid w:val="009C55E0"/>
    <w:rsid w:val="009C5D49"/>
    <w:rsid w:val="009C5FF5"/>
    <w:rsid w:val="009C6DDE"/>
    <w:rsid w:val="009D010B"/>
    <w:rsid w:val="009D02D8"/>
    <w:rsid w:val="009D17AF"/>
    <w:rsid w:val="009D2518"/>
    <w:rsid w:val="009D269C"/>
    <w:rsid w:val="009D3033"/>
    <w:rsid w:val="009D30DD"/>
    <w:rsid w:val="009D3943"/>
    <w:rsid w:val="009D4A3C"/>
    <w:rsid w:val="009D7B32"/>
    <w:rsid w:val="009E0840"/>
    <w:rsid w:val="009E0945"/>
    <w:rsid w:val="009E0AF3"/>
    <w:rsid w:val="009E25E0"/>
    <w:rsid w:val="009E3D87"/>
    <w:rsid w:val="009E4625"/>
    <w:rsid w:val="009E6426"/>
    <w:rsid w:val="009F00CD"/>
    <w:rsid w:val="009F0D39"/>
    <w:rsid w:val="009F1A52"/>
    <w:rsid w:val="009F3A3E"/>
    <w:rsid w:val="009F437E"/>
    <w:rsid w:val="009F4560"/>
    <w:rsid w:val="009F4A20"/>
    <w:rsid w:val="009F4A2A"/>
    <w:rsid w:val="009F5788"/>
    <w:rsid w:val="009F636B"/>
    <w:rsid w:val="009F6B17"/>
    <w:rsid w:val="009F7802"/>
    <w:rsid w:val="00A0029E"/>
    <w:rsid w:val="00A04C13"/>
    <w:rsid w:val="00A04E76"/>
    <w:rsid w:val="00A05104"/>
    <w:rsid w:val="00A05523"/>
    <w:rsid w:val="00A05670"/>
    <w:rsid w:val="00A05C25"/>
    <w:rsid w:val="00A06BE3"/>
    <w:rsid w:val="00A070A6"/>
    <w:rsid w:val="00A10D2E"/>
    <w:rsid w:val="00A11515"/>
    <w:rsid w:val="00A123CB"/>
    <w:rsid w:val="00A12F8D"/>
    <w:rsid w:val="00A1333B"/>
    <w:rsid w:val="00A15751"/>
    <w:rsid w:val="00A16434"/>
    <w:rsid w:val="00A1696F"/>
    <w:rsid w:val="00A172F1"/>
    <w:rsid w:val="00A17961"/>
    <w:rsid w:val="00A17AD4"/>
    <w:rsid w:val="00A215E2"/>
    <w:rsid w:val="00A23008"/>
    <w:rsid w:val="00A26D97"/>
    <w:rsid w:val="00A26DCD"/>
    <w:rsid w:val="00A31455"/>
    <w:rsid w:val="00A32324"/>
    <w:rsid w:val="00A324AF"/>
    <w:rsid w:val="00A32A18"/>
    <w:rsid w:val="00A32A9C"/>
    <w:rsid w:val="00A3303C"/>
    <w:rsid w:val="00A33A47"/>
    <w:rsid w:val="00A34B38"/>
    <w:rsid w:val="00A34C84"/>
    <w:rsid w:val="00A34D09"/>
    <w:rsid w:val="00A35AD8"/>
    <w:rsid w:val="00A35B7C"/>
    <w:rsid w:val="00A40B51"/>
    <w:rsid w:val="00A40D00"/>
    <w:rsid w:val="00A41BE2"/>
    <w:rsid w:val="00A42BC9"/>
    <w:rsid w:val="00A4375E"/>
    <w:rsid w:val="00A46227"/>
    <w:rsid w:val="00A503B0"/>
    <w:rsid w:val="00A5087F"/>
    <w:rsid w:val="00A50D7F"/>
    <w:rsid w:val="00A51F12"/>
    <w:rsid w:val="00A52DC7"/>
    <w:rsid w:val="00A5657E"/>
    <w:rsid w:val="00A56B3E"/>
    <w:rsid w:val="00A60D74"/>
    <w:rsid w:val="00A61079"/>
    <w:rsid w:val="00A61D23"/>
    <w:rsid w:val="00A62220"/>
    <w:rsid w:val="00A635D3"/>
    <w:rsid w:val="00A63CCF"/>
    <w:rsid w:val="00A64E14"/>
    <w:rsid w:val="00A66140"/>
    <w:rsid w:val="00A665F1"/>
    <w:rsid w:val="00A66811"/>
    <w:rsid w:val="00A678C7"/>
    <w:rsid w:val="00A67A7F"/>
    <w:rsid w:val="00A67C26"/>
    <w:rsid w:val="00A70020"/>
    <w:rsid w:val="00A7163B"/>
    <w:rsid w:val="00A74EB1"/>
    <w:rsid w:val="00A75031"/>
    <w:rsid w:val="00A76D70"/>
    <w:rsid w:val="00A76E70"/>
    <w:rsid w:val="00A80350"/>
    <w:rsid w:val="00A83AD4"/>
    <w:rsid w:val="00A84307"/>
    <w:rsid w:val="00A85E2E"/>
    <w:rsid w:val="00A86074"/>
    <w:rsid w:val="00A9052F"/>
    <w:rsid w:val="00A91F3D"/>
    <w:rsid w:val="00A92B54"/>
    <w:rsid w:val="00A93798"/>
    <w:rsid w:val="00A93FA3"/>
    <w:rsid w:val="00A94249"/>
    <w:rsid w:val="00A94FBE"/>
    <w:rsid w:val="00A96854"/>
    <w:rsid w:val="00A96D45"/>
    <w:rsid w:val="00AA0775"/>
    <w:rsid w:val="00AA1CE1"/>
    <w:rsid w:val="00AA4475"/>
    <w:rsid w:val="00AA44D8"/>
    <w:rsid w:val="00AA597A"/>
    <w:rsid w:val="00AA622A"/>
    <w:rsid w:val="00AA6FA2"/>
    <w:rsid w:val="00AA7A9E"/>
    <w:rsid w:val="00AB0799"/>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46C"/>
    <w:rsid w:val="00AC565D"/>
    <w:rsid w:val="00AC56D9"/>
    <w:rsid w:val="00AC71EE"/>
    <w:rsid w:val="00AC74A1"/>
    <w:rsid w:val="00AC7CCB"/>
    <w:rsid w:val="00AC7D33"/>
    <w:rsid w:val="00AD0254"/>
    <w:rsid w:val="00AD0580"/>
    <w:rsid w:val="00AD1A3B"/>
    <w:rsid w:val="00AD3561"/>
    <w:rsid w:val="00AD3EF7"/>
    <w:rsid w:val="00AD580A"/>
    <w:rsid w:val="00AD5A58"/>
    <w:rsid w:val="00AD6DE4"/>
    <w:rsid w:val="00AD7D34"/>
    <w:rsid w:val="00AD7F61"/>
    <w:rsid w:val="00AE423F"/>
    <w:rsid w:val="00AE44A5"/>
    <w:rsid w:val="00AE56EE"/>
    <w:rsid w:val="00AE592A"/>
    <w:rsid w:val="00AE676C"/>
    <w:rsid w:val="00AF1524"/>
    <w:rsid w:val="00AF15CD"/>
    <w:rsid w:val="00AF3289"/>
    <w:rsid w:val="00AF3F1D"/>
    <w:rsid w:val="00AF53DC"/>
    <w:rsid w:val="00AF5C9A"/>
    <w:rsid w:val="00AF61A2"/>
    <w:rsid w:val="00B00CD7"/>
    <w:rsid w:val="00B00F10"/>
    <w:rsid w:val="00B04F00"/>
    <w:rsid w:val="00B050BC"/>
    <w:rsid w:val="00B0534D"/>
    <w:rsid w:val="00B05FB8"/>
    <w:rsid w:val="00B06B64"/>
    <w:rsid w:val="00B073E0"/>
    <w:rsid w:val="00B10F7B"/>
    <w:rsid w:val="00B1113F"/>
    <w:rsid w:val="00B114BB"/>
    <w:rsid w:val="00B15BBD"/>
    <w:rsid w:val="00B16DA1"/>
    <w:rsid w:val="00B17E85"/>
    <w:rsid w:val="00B17F73"/>
    <w:rsid w:val="00B206DA"/>
    <w:rsid w:val="00B21B3E"/>
    <w:rsid w:val="00B21EF0"/>
    <w:rsid w:val="00B23610"/>
    <w:rsid w:val="00B24D28"/>
    <w:rsid w:val="00B26A6D"/>
    <w:rsid w:val="00B272CE"/>
    <w:rsid w:val="00B27615"/>
    <w:rsid w:val="00B309FF"/>
    <w:rsid w:val="00B31919"/>
    <w:rsid w:val="00B350D7"/>
    <w:rsid w:val="00B35135"/>
    <w:rsid w:val="00B36124"/>
    <w:rsid w:val="00B40799"/>
    <w:rsid w:val="00B4176F"/>
    <w:rsid w:val="00B41CE1"/>
    <w:rsid w:val="00B4203E"/>
    <w:rsid w:val="00B453F8"/>
    <w:rsid w:val="00B53309"/>
    <w:rsid w:val="00B54D12"/>
    <w:rsid w:val="00B56A24"/>
    <w:rsid w:val="00B56FC6"/>
    <w:rsid w:val="00B57F88"/>
    <w:rsid w:val="00B61E65"/>
    <w:rsid w:val="00B6473A"/>
    <w:rsid w:val="00B64B6E"/>
    <w:rsid w:val="00B66A5E"/>
    <w:rsid w:val="00B70832"/>
    <w:rsid w:val="00B71348"/>
    <w:rsid w:val="00B71C7F"/>
    <w:rsid w:val="00B7298C"/>
    <w:rsid w:val="00B72C34"/>
    <w:rsid w:val="00B73EDE"/>
    <w:rsid w:val="00B7403A"/>
    <w:rsid w:val="00B74413"/>
    <w:rsid w:val="00B74BF0"/>
    <w:rsid w:val="00B74E6F"/>
    <w:rsid w:val="00B76FC2"/>
    <w:rsid w:val="00B81FD8"/>
    <w:rsid w:val="00B821D7"/>
    <w:rsid w:val="00B8313D"/>
    <w:rsid w:val="00B83EB1"/>
    <w:rsid w:val="00B843AB"/>
    <w:rsid w:val="00B8573C"/>
    <w:rsid w:val="00B901CF"/>
    <w:rsid w:val="00B9073E"/>
    <w:rsid w:val="00B90CCD"/>
    <w:rsid w:val="00B93FBF"/>
    <w:rsid w:val="00B9596D"/>
    <w:rsid w:val="00B96303"/>
    <w:rsid w:val="00B97307"/>
    <w:rsid w:val="00B975D7"/>
    <w:rsid w:val="00BA0B76"/>
    <w:rsid w:val="00BA4514"/>
    <w:rsid w:val="00BA4FB1"/>
    <w:rsid w:val="00BA54ED"/>
    <w:rsid w:val="00BA76ED"/>
    <w:rsid w:val="00BB17D4"/>
    <w:rsid w:val="00BB1A67"/>
    <w:rsid w:val="00BB2041"/>
    <w:rsid w:val="00BB313D"/>
    <w:rsid w:val="00BB6E42"/>
    <w:rsid w:val="00BB7F58"/>
    <w:rsid w:val="00BC1972"/>
    <w:rsid w:val="00BC2167"/>
    <w:rsid w:val="00BC459D"/>
    <w:rsid w:val="00BC745C"/>
    <w:rsid w:val="00BC7560"/>
    <w:rsid w:val="00BD0806"/>
    <w:rsid w:val="00BD08ED"/>
    <w:rsid w:val="00BD1BBE"/>
    <w:rsid w:val="00BD294C"/>
    <w:rsid w:val="00BD306F"/>
    <w:rsid w:val="00BD3B19"/>
    <w:rsid w:val="00BD42C0"/>
    <w:rsid w:val="00BD46C1"/>
    <w:rsid w:val="00BD5E56"/>
    <w:rsid w:val="00BD60EF"/>
    <w:rsid w:val="00BD767B"/>
    <w:rsid w:val="00BE10AE"/>
    <w:rsid w:val="00BE2EB0"/>
    <w:rsid w:val="00BE3266"/>
    <w:rsid w:val="00BE36D2"/>
    <w:rsid w:val="00BE4A2F"/>
    <w:rsid w:val="00BE4BBD"/>
    <w:rsid w:val="00BE50BB"/>
    <w:rsid w:val="00BE5A4D"/>
    <w:rsid w:val="00BE634C"/>
    <w:rsid w:val="00BE6678"/>
    <w:rsid w:val="00BE66A7"/>
    <w:rsid w:val="00BE6A81"/>
    <w:rsid w:val="00BE7274"/>
    <w:rsid w:val="00BF10CA"/>
    <w:rsid w:val="00BF17A7"/>
    <w:rsid w:val="00BF2427"/>
    <w:rsid w:val="00BF439B"/>
    <w:rsid w:val="00BF4765"/>
    <w:rsid w:val="00BF5079"/>
    <w:rsid w:val="00BF5C09"/>
    <w:rsid w:val="00BF7DA0"/>
    <w:rsid w:val="00C0059A"/>
    <w:rsid w:val="00C007EC"/>
    <w:rsid w:val="00C00DCF"/>
    <w:rsid w:val="00C013C2"/>
    <w:rsid w:val="00C02379"/>
    <w:rsid w:val="00C03A46"/>
    <w:rsid w:val="00C0494D"/>
    <w:rsid w:val="00C057E3"/>
    <w:rsid w:val="00C05935"/>
    <w:rsid w:val="00C0635E"/>
    <w:rsid w:val="00C06BCC"/>
    <w:rsid w:val="00C0781F"/>
    <w:rsid w:val="00C12643"/>
    <w:rsid w:val="00C14556"/>
    <w:rsid w:val="00C173BA"/>
    <w:rsid w:val="00C21285"/>
    <w:rsid w:val="00C24003"/>
    <w:rsid w:val="00C25761"/>
    <w:rsid w:val="00C259EE"/>
    <w:rsid w:val="00C324D2"/>
    <w:rsid w:val="00C32C10"/>
    <w:rsid w:val="00C33FF7"/>
    <w:rsid w:val="00C35647"/>
    <w:rsid w:val="00C37579"/>
    <w:rsid w:val="00C43939"/>
    <w:rsid w:val="00C45B88"/>
    <w:rsid w:val="00C478F5"/>
    <w:rsid w:val="00C51074"/>
    <w:rsid w:val="00C5394B"/>
    <w:rsid w:val="00C55940"/>
    <w:rsid w:val="00C60246"/>
    <w:rsid w:val="00C618F1"/>
    <w:rsid w:val="00C62615"/>
    <w:rsid w:val="00C62A11"/>
    <w:rsid w:val="00C64457"/>
    <w:rsid w:val="00C65675"/>
    <w:rsid w:val="00C6726F"/>
    <w:rsid w:val="00C70873"/>
    <w:rsid w:val="00C71013"/>
    <w:rsid w:val="00C719F6"/>
    <w:rsid w:val="00C721D3"/>
    <w:rsid w:val="00C726AE"/>
    <w:rsid w:val="00C72AAC"/>
    <w:rsid w:val="00C73D46"/>
    <w:rsid w:val="00C748B1"/>
    <w:rsid w:val="00C74906"/>
    <w:rsid w:val="00C75A73"/>
    <w:rsid w:val="00C76144"/>
    <w:rsid w:val="00C762AC"/>
    <w:rsid w:val="00C77AD2"/>
    <w:rsid w:val="00C83A97"/>
    <w:rsid w:val="00C84DFC"/>
    <w:rsid w:val="00C853C9"/>
    <w:rsid w:val="00C86649"/>
    <w:rsid w:val="00C86BB6"/>
    <w:rsid w:val="00C918B3"/>
    <w:rsid w:val="00C9489F"/>
    <w:rsid w:val="00C955F7"/>
    <w:rsid w:val="00C95C53"/>
    <w:rsid w:val="00C96017"/>
    <w:rsid w:val="00C97703"/>
    <w:rsid w:val="00CA04E5"/>
    <w:rsid w:val="00CA1486"/>
    <w:rsid w:val="00CA1DB4"/>
    <w:rsid w:val="00CA2A4A"/>
    <w:rsid w:val="00CA2ABA"/>
    <w:rsid w:val="00CA3293"/>
    <w:rsid w:val="00CA5994"/>
    <w:rsid w:val="00CA6A9E"/>
    <w:rsid w:val="00CB1096"/>
    <w:rsid w:val="00CB15A8"/>
    <w:rsid w:val="00CB2257"/>
    <w:rsid w:val="00CB3026"/>
    <w:rsid w:val="00CB3704"/>
    <w:rsid w:val="00CB444A"/>
    <w:rsid w:val="00CC090B"/>
    <w:rsid w:val="00CC0F4D"/>
    <w:rsid w:val="00CC12DA"/>
    <w:rsid w:val="00CC1F19"/>
    <w:rsid w:val="00CC3EAA"/>
    <w:rsid w:val="00CC7DE9"/>
    <w:rsid w:val="00CD0117"/>
    <w:rsid w:val="00CD23A2"/>
    <w:rsid w:val="00CD38F8"/>
    <w:rsid w:val="00CD5B2B"/>
    <w:rsid w:val="00CD680A"/>
    <w:rsid w:val="00CE06A5"/>
    <w:rsid w:val="00CE1203"/>
    <w:rsid w:val="00CE158B"/>
    <w:rsid w:val="00CE37FD"/>
    <w:rsid w:val="00CE3B15"/>
    <w:rsid w:val="00CE3E04"/>
    <w:rsid w:val="00CE5CF3"/>
    <w:rsid w:val="00CE69FD"/>
    <w:rsid w:val="00CE70A1"/>
    <w:rsid w:val="00CF0088"/>
    <w:rsid w:val="00CF23B6"/>
    <w:rsid w:val="00CF697B"/>
    <w:rsid w:val="00D00FFF"/>
    <w:rsid w:val="00D0272D"/>
    <w:rsid w:val="00D02F6E"/>
    <w:rsid w:val="00D03CCB"/>
    <w:rsid w:val="00D04118"/>
    <w:rsid w:val="00D04A5E"/>
    <w:rsid w:val="00D064A3"/>
    <w:rsid w:val="00D067B4"/>
    <w:rsid w:val="00D07E56"/>
    <w:rsid w:val="00D10BA5"/>
    <w:rsid w:val="00D10E7A"/>
    <w:rsid w:val="00D137C6"/>
    <w:rsid w:val="00D13DBD"/>
    <w:rsid w:val="00D148FD"/>
    <w:rsid w:val="00D17875"/>
    <w:rsid w:val="00D205FE"/>
    <w:rsid w:val="00D207B4"/>
    <w:rsid w:val="00D218EE"/>
    <w:rsid w:val="00D2198F"/>
    <w:rsid w:val="00D21C23"/>
    <w:rsid w:val="00D22287"/>
    <w:rsid w:val="00D233BD"/>
    <w:rsid w:val="00D2533D"/>
    <w:rsid w:val="00D259F5"/>
    <w:rsid w:val="00D26695"/>
    <w:rsid w:val="00D266C7"/>
    <w:rsid w:val="00D27174"/>
    <w:rsid w:val="00D27747"/>
    <w:rsid w:val="00D30513"/>
    <w:rsid w:val="00D34D01"/>
    <w:rsid w:val="00D35140"/>
    <w:rsid w:val="00D36254"/>
    <w:rsid w:val="00D3646E"/>
    <w:rsid w:val="00D37139"/>
    <w:rsid w:val="00D3730E"/>
    <w:rsid w:val="00D40B74"/>
    <w:rsid w:val="00D410EE"/>
    <w:rsid w:val="00D41A98"/>
    <w:rsid w:val="00D41E91"/>
    <w:rsid w:val="00D431E1"/>
    <w:rsid w:val="00D445BB"/>
    <w:rsid w:val="00D46717"/>
    <w:rsid w:val="00D46CB3"/>
    <w:rsid w:val="00D47096"/>
    <w:rsid w:val="00D47C77"/>
    <w:rsid w:val="00D50ED2"/>
    <w:rsid w:val="00D50EDC"/>
    <w:rsid w:val="00D51EC2"/>
    <w:rsid w:val="00D521A6"/>
    <w:rsid w:val="00D52A89"/>
    <w:rsid w:val="00D5577B"/>
    <w:rsid w:val="00D5633F"/>
    <w:rsid w:val="00D57C54"/>
    <w:rsid w:val="00D57F9A"/>
    <w:rsid w:val="00D60940"/>
    <w:rsid w:val="00D62085"/>
    <w:rsid w:val="00D6331C"/>
    <w:rsid w:val="00D64272"/>
    <w:rsid w:val="00D64F24"/>
    <w:rsid w:val="00D6526F"/>
    <w:rsid w:val="00D67098"/>
    <w:rsid w:val="00D67106"/>
    <w:rsid w:val="00D676D1"/>
    <w:rsid w:val="00D701B2"/>
    <w:rsid w:val="00D717AA"/>
    <w:rsid w:val="00D7191E"/>
    <w:rsid w:val="00D724AE"/>
    <w:rsid w:val="00D72610"/>
    <w:rsid w:val="00D73CAA"/>
    <w:rsid w:val="00D74C52"/>
    <w:rsid w:val="00D74CAD"/>
    <w:rsid w:val="00D7543C"/>
    <w:rsid w:val="00D7551C"/>
    <w:rsid w:val="00D75535"/>
    <w:rsid w:val="00D803DB"/>
    <w:rsid w:val="00D81349"/>
    <w:rsid w:val="00D8208A"/>
    <w:rsid w:val="00D8358E"/>
    <w:rsid w:val="00D87017"/>
    <w:rsid w:val="00D872A6"/>
    <w:rsid w:val="00D9005A"/>
    <w:rsid w:val="00D9043F"/>
    <w:rsid w:val="00D90750"/>
    <w:rsid w:val="00D91864"/>
    <w:rsid w:val="00D92809"/>
    <w:rsid w:val="00D93AE5"/>
    <w:rsid w:val="00D93FD7"/>
    <w:rsid w:val="00D95C62"/>
    <w:rsid w:val="00D974CF"/>
    <w:rsid w:val="00DA0089"/>
    <w:rsid w:val="00DA044E"/>
    <w:rsid w:val="00DA1674"/>
    <w:rsid w:val="00DA17B2"/>
    <w:rsid w:val="00DA291C"/>
    <w:rsid w:val="00DA2AF6"/>
    <w:rsid w:val="00DA413A"/>
    <w:rsid w:val="00DA46F3"/>
    <w:rsid w:val="00DA5690"/>
    <w:rsid w:val="00DA5A82"/>
    <w:rsid w:val="00DA65A7"/>
    <w:rsid w:val="00DA6FF6"/>
    <w:rsid w:val="00DB0820"/>
    <w:rsid w:val="00DB2A31"/>
    <w:rsid w:val="00DB6F08"/>
    <w:rsid w:val="00DB7B44"/>
    <w:rsid w:val="00DC11F7"/>
    <w:rsid w:val="00DC1D12"/>
    <w:rsid w:val="00DC1D6B"/>
    <w:rsid w:val="00DC1D99"/>
    <w:rsid w:val="00DC221D"/>
    <w:rsid w:val="00DC23D1"/>
    <w:rsid w:val="00DC2A2B"/>
    <w:rsid w:val="00DC3A9D"/>
    <w:rsid w:val="00DC5114"/>
    <w:rsid w:val="00DC6132"/>
    <w:rsid w:val="00DC6B10"/>
    <w:rsid w:val="00DD0DFF"/>
    <w:rsid w:val="00DD16F8"/>
    <w:rsid w:val="00DD1C4C"/>
    <w:rsid w:val="00DD2C2D"/>
    <w:rsid w:val="00DD6168"/>
    <w:rsid w:val="00DE0D50"/>
    <w:rsid w:val="00DE2860"/>
    <w:rsid w:val="00DE313D"/>
    <w:rsid w:val="00DE356C"/>
    <w:rsid w:val="00DE3E3F"/>
    <w:rsid w:val="00DE4C62"/>
    <w:rsid w:val="00DE51A2"/>
    <w:rsid w:val="00DE55A5"/>
    <w:rsid w:val="00DE5DE9"/>
    <w:rsid w:val="00DE6A7A"/>
    <w:rsid w:val="00DE6B81"/>
    <w:rsid w:val="00DF1664"/>
    <w:rsid w:val="00DF1A6A"/>
    <w:rsid w:val="00DF1F1C"/>
    <w:rsid w:val="00DF1F77"/>
    <w:rsid w:val="00DF210F"/>
    <w:rsid w:val="00DF243C"/>
    <w:rsid w:val="00DF2985"/>
    <w:rsid w:val="00DF33ED"/>
    <w:rsid w:val="00DF3600"/>
    <w:rsid w:val="00DF36B6"/>
    <w:rsid w:val="00DF479A"/>
    <w:rsid w:val="00DF5314"/>
    <w:rsid w:val="00DF64D8"/>
    <w:rsid w:val="00DF6AAC"/>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2377"/>
    <w:rsid w:val="00E137EE"/>
    <w:rsid w:val="00E1501F"/>
    <w:rsid w:val="00E152B2"/>
    <w:rsid w:val="00E153C0"/>
    <w:rsid w:val="00E156C2"/>
    <w:rsid w:val="00E17260"/>
    <w:rsid w:val="00E21D92"/>
    <w:rsid w:val="00E22512"/>
    <w:rsid w:val="00E2261B"/>
    <w:rsid w:val="00E231BA"/>
    <w:rsid w:val="00E2333D"/>
    <w:rsid w:val="00E25A40"/>
    <w:rsid w:val="00E26DD3"/>
    <w:rsid w:val="00E30E5F"/>
    <w:rsid w:val="00E32B22"/>
    <w:rsid w:val="00E32D53"/>
    <w:rsid w:val="00E330D7"/>
    <w:rsid w:val="00E348C8"/>
    <w:rsid w:val="00E34A8B"/>
    <w:rsid w:val="00E357E1"/>
    <w:rsid w:val="00E36687"/>
    <w:rsid w:val="00E431A9"/>
    <w:rsid w:val="00E43280"/>
    <w:rsid w:val="00E44660"/>
    <w:rsid w:val="00E44CB1"/>
    <w:rsid w:val="00E4565F"/>
    <w:rsid w:val="00E459BB"/>
    <w:rsid w:val="00E45B94"/>
    <w:rsid w:val="00E47156"/>
    <w:rsid w:val="00E50EAF"/>
    <w:rsid w:val="00E51035"/>
    <w:rsid w:val="00E518F0"/>
    <w:rsid w:val="00E52999"/>
    <w:rsid w:val="00E52ED1"/>
    <w:rsid w:val="00E55903"/>
    <w:rsid w:val="00E55B66"/>
    <w:rsid w:val="00E60193"/>
    <w:rsid w:val="00E610EB"/>
    <w:rsid w:val="00E62AF5"/>
    <w:rsid w:val="00E638B8"/>
    <w:rsid w:val="00E639B0"/>
    <w:rsid w:val="00E63A38"/>
    <w:rsid w:val="00E65E03"/>
    <w:rsid w:val="00E673EE"/>
    <w:rsid w:val="00E70E9B"/>
    <w:rsid w:val="00E70EAB"/>
    <w:rsid w:val="00E7257A"/>
    <w:rsid w:val="00E725D9"/>
    <w:rsid w:val="00E73814"/>
    <w:rsid w:val="00E74A89"/>
    <w:rsid w:val="00E74DF2"/>
    <w:rsid w:val="00E75445"/>
    <w:rsid w:val="00E80229"/>
    <w:rsid w:val="00E804EA"/>
    <w:rsid w:val="00E81175"/>
    <w:rsid w:val="00E9354D"/>
    <w:rsid w:val="00E93BBB"/>
    <w:rsid w:val="00E94BFD"/>
    <w:rsid w:val="00E958B0"/>
    <w:rsid w:val="00E96374"/>
    <w:rsid w:val="00E9698B"/>
    <w:rsid w:val="00EA0EA9"/>
    <w:rsid w:val="00EA31D0"/>
    <w:rsid w:val="00EA4838"/>
    <w:rsid w:val="00EA68D4"/>
    <w:rsid w:val="00EA6EE7"/>
    <w:rsid w:val="00EA728B"/>
    <w:rsid w:val="00EA7CFB"/>
    <w:rsid w:val="00EB0B53"/>
    <w:rsid w:val="00EB0F2D"/>
    <w:rsid w:val="00EB0FF4"/>
    <w:rsid w:val="00EB11E3"/>
    <w:rsid w:val="00EB2654"/>
    <w:rsid w:val="00EB2CE6"/>
    <w:rsid w:val="00EB3086"/>
    <w:rsid w:val="00EB3A63"/>
    <w:rsid w:val="00EB422D"/>
    <w:rsid w:val="00EB650E"/>
    <w:rsid w:val="00EB7309"/>
    <w:rsid w:val="00EC00BE"/>
    <w:rsid w:val="00EC0773"/>
    <w:rsid w:val="00EC13FA"/>
    <w:rsid w:val="00EC2545"/>
    <w:rsid w:val="00EC38FA"/>
    <w:rsid w:val="00EC51A2"/>
    <w:rsid w:val="00EC5A99"/>
    <w:rsid w:val="00EC66C1"/>
    <w:rsid w:val="00EC7DA8"/>
    <w:rsid w:val="00ED08EB"/>
    <w:rsid w:val="00ED0B45"/>
    <w:rsid w:val="00ED116B"/>
    <w:rsid w:val="00ED1BD5"/>
    <w:rsid w:val="00ED1E59"/>
    <w:rsid w:val="00ED201C"/>
    <w:rsid w:val="00ED22B8"/>
    <w:rsid w:val="00ED49BD"/>
    <w:rsid w:val="00ED5BEA"/>
    <w:rsid w:val="00ED774C"/>
    <w:rsid w:val="00ED78D5"/>
    <w:rsid w:val="00EE2036"/>
    <w:rsid w:val="00EE207D"/>
    <w:rsid w:val="00EE248E"/>
    <w:rsid w:val="00EE35AC"/>
    <w:rsid w:val="00EE442A"/>
    <w:rsid w:val="00EE493D"/>
    <w:rsid w:val="00EE588B"/>
    <w:rsid w:val="00EE6444"/>
    <w:rsid w:val="00EE7372"/>
    <w:rsid w:val="00EE7F33"/>
    <w:rsid w:val="00EF0762"/>
    <w:rsid w:val="00EF08B2"/>
    <w:rsid w:val="00EF14DE"/>
    <w:rsid w:val="00EF215D"/>
    <w:rsid w:val="00EF2C3D"/>
    <w:rsid w:val="00EF3BC6"/>
    <w:rsid w:val="00EF3F88"/>
    <w:rsid w:val="00EF4626"/>
    <w:rsid w:val="00EF4CDF"/>
    <w:rsid w:val="00EF53D3"/>
    <w:rsid w:val="00EF6087"/>
    <w:rsid w:val="00EF61AC"/>
    <w:rsid w:val="00EF6282"/>
    <w:rsid w:val="00EF6916"/>
    <w:rsid w:val="00F0037E"/>
    <w:rsid w:val="00F00C8A"/>
    <w:rsid w:val="00F01792"/>
    <w:rsid w:val="00F04DCA"/>
    <w:rsid w:val="00F05CBC"/>
    <w:rsid w:val="00F103ED"/>
    <w:rsid w:val="00F105AE"/>
    <w:rsid w:val="00F12034"/>
    <w:rsid w:val="00F144BD"/>
    <w:rsid w:val="00F15210"/>
    <w:rsid w:val="00F152EA"/>
    <w:rsid w:val="00F17C9E"/>
    <w:rsid w:val="00F23068"/>
    <w:rsid w:val="00F234BC"/>
    <w:rsid w:val="00F24AA1"/>
    <w:rsid w:val="00F24E80"/>
    <w:rsid w:val="00F25291"/>
    <w:rsid w:val="00F30799"/>
    <w:rsid w:val="00F30D09"/>
    <w:rsid w:val="00F31724"/>
    <w:rsid w:val="00F33975"/>
    <w:rsid w:val="00F34995"/>
    <w:rsid w:val="00F37043"/>
    <w:rsid w:val="00F4066F"/>
    <w:rsid w:val="00F4178E"/>
    <w:rsid w:val="00F4217A"/>
    <w:rsid w:val="00F4323D"/>
    <w:rsid w:val="00F43322"/>
    <w:rsid w:val="00F4615C"/>
    <w:rsid w:val="00F50C1A"/>
    <w:rsid w:val="00F51556"/>
    <w:rsid w:val="00F5271F"/>
    <w:rsid w:val="00F5398C"/>
    <w:rsid w:val="00F53CE4"/>
    <w:rsid w:val="00F55258"/>
    <w:rsid w:val="00F55389"/>
    <w:rsid w:val="00F5692D"/>
    <w:rsid w:val="00F570F8"/>
    <w:rsid w:val="00F57427"/>
    <w:rsid w:val="00F603E7"/>
    <w:rsid w:val="00F60E87"/>
    <w:rsid w:val="00F6180F"/>
    <w:rsid w:val="00F61F0F"/>
    <w:rsid w:val="00F6372C"/>
    <w:rsid w:val="00F65AF2"/>
    <w:rsid w:val="00F66085"/>
    <w:rsid w:val="00F679B2"/>
    <w:rsid w:val="00F703A5"/>
    <w:rsid w:val="00F71199"/>
    <w:rsid w:val="00F7151D"/>
    <w:rsid w:val="00F7363B"/>
    <w:rsid w:val="00F7374C"/>
    <w:rsid w:val="00F737EE"/>
    <w:rsid w:val="00F7447C"/>
    <w:rsid w:val="00F74E9F"/>
    <w:rsid w:val="00F75756"/>
    <w:rsid w:val="00F75C7A"/>
    <w:rsid w:val="00F76287"/>
    <w:rsid w:val="00F76A5E"/>
    <w:rsid w:val="00F81832"/>
    <w:rsid w:val="00F8232E"/>
    <w:rsid w:val="00F8649D"/>
    <w:rsid w:val="00F86C4A"/>
    <w:rsid w:val="00F8731A"/>
    <w:rsid w:val="00F907DF"/>
    <w:rsid w:val="00F930C6"/>
    <w:rsid w:val="00F949D1"/>
    <w:rsid w:val="00FA027E"/>
    <w:rsid w:val="00FA1395"/>
    <w:rsid w:val="00FA22E6"/>
    <w:rsid w:val="00FA4245"/>
    <w:rsid w:val="00FB1117"/>
    <w:rsid w:val="00FB1CAB"/>
    <w:rsid w:val="00FB4E77"/>
    <w:rsid w:val="00FB607D"/>
    <w:rsid w:val="00FB6490"/>
    <w:rsid w:val="00FB7215"/>
    <w:rsid w:val="00FB78B2"/>
    <w:rsid w:val="00FC01DB"/>
    <w:rsid w:val="00FC05F7"/>
    <w:rsid w:val="00FC0A23"/>
    <w:rsid w:val="00FC0D28"/>
    <w:rsid w:val="00FC268C"/>
    <w:rsid w:val="00FC2807"/>
    <w:rsid w:val="00FC50BF"/>
    <w:rsid w:val="00FC58DA"/>
    <w:rsid w:val="00FC595E"/>
    <w:rsid w:val="00FC6466"/>
    <w:rsid w:val="00FC6B13"/>
    <w:rsid w:val="00FC6E16"/>
    <w:rsid w:val="00FC6EAC"/>
    <w:rsid w:val="00FD149D"/>
    <w:rsid w:val="00FD1770"/>
    <w:rsid w:val="00FD26A2"/>
    <w:rsid w:val="00FD2F78"/>
    <w:rsid w:val="00FD35E7"/>
    <w:rsid w:val="00FD3A9F"/>
    <w:rsid w:val="00FD4A5B"/>
    <w:rsid w:val="00FD6079"/>
    <w:rsid w:val="00FE0137"/>
    <w:rsid w:val="00FE1495"/>
    <w:rsid w:val="00FE190E"/>
    <w:rsid w:val="00FE3B73"/>
    <w:rsid w:val="00FE7118"/>
    <w:rsid w:val="00FE74FA"/>
    <w:rsid w:val="00FF009A"/>
    <w:rsid w:val="00FF205C"/>
    <w:rsid w:val="00FF4AAD"/>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97753E-7849-46B0-A83E-A9826ABF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styleId="a6">
    <w:name w:val="Body Text Indent"/>
    <w:aliases w:val="Основной текст 1,Знак Знак2"/>
    <w:basedOn w:val="a2"/>
    <w:link w:val="a7"/>
    <w:uiPriority w:val="99"/>
    <w:rsid w:val="00911B82"/>
    <w:pPr>
      <w:spacing w:after="120"/>
      <w:ind w:left="283"/>
    </w:p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8"/>
    <w:uiPriority w:val="3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uiPriority w:val="99"/>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9">
    <w:name w:val="annotation text"/>
    <w:aliases w:val="Знак Знак"/>
    <w:basedOn w:val="a2"/>
    <w:link w:val="aa"/>
    <w:uiPriority w:val="99"/>
    <w:rsid w:val="00533443"/>
    <w:rPr>
      <w:rFonts w:eastAsia="Times New Roman"/>
      <w:sz w:val="20"/>
      <w:szCs w:val="20"/>
    </w:rPr>
  </w:style>
  <w:style w:type="character" w:customStyle="1" w:styleId="aa">
    <w:name w:val="Текст примечания Знак"/>
    <w:aliases w:val="Знак Знак Знак"/>
    <w:basedOn w:val="a3"/>
    <w:link w:val="a9"/>
    <w:uiPriority w:val="99"/>
    <w:locked/>
    <w:rsid w:val="00533443"/>
    <w:rPr>
      <w:rFonts w:ascii="Times New Roman" w:hAnsi="Times New Roman" w:cs="Times New Roman"/>
      <w:sz w:val="20"/>
      <w:szCs w:val="20"/>
      <w:lang w:val="x-none" w:eastAsia="ru-RU"/>
    </w:rPr>
  </w:style>
  <w:style w:type="paragraph" w:styleId="ab">
    <w:name w:val="annotation subject"/>
    <w:basedOn w:val="a9"/>
    <w:next w:val="a9"/>
    <w:link w:val="ac"/>
    <w:uiPriority w:val="99"/>
    <w:rsid w:val="00533443"/>
    <w:rPr>
      <w:b/>
      <w:bCs/>
    </w:rPr>
  </w:style>
  <w:style w:type="character" w:customStyle="1" w:styleId="ac">
    <w:name w:val="Тема примечания Знак"/>
    <w:basedOn w:val="aa"/>
    <w:link w:val="ab"/>
    <w:uiPriority w:val="99"/>
    <w:locked/>
    <w:rsid w:val="00533443"/>
    <w:rPr>
      <w:rFonts w:ascii="Times New Roman" w:hAnsi="Times New Roman" w:cs="Times New Roman"/>
      <w:b/>
      <w:bCs/>
      <w:sz w:val="20"/>
      <w:szCs w:val="20"/>
      <w:lang w:val="x-none" w:eastAsia="ru-RU"/>
    </w:rPr>
  </w:style>
  <w:style w:type="character" w:styleId="ad">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e">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8">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2"/>
    <w:link w:val="af0"/>
    <w:uiPriority w:val="99"/>
    <w:rsid w:val="001A2A10"/>
    <w:rPr>
      <w:rFonts w:ascii="Tahoma" w:eastAsia="Times New Roman" w:hAnsi="Tahoma" w:cs="Tahoma"/>
      <w:sz w:val="16"/>
      <w:szCs w:val="16"/>
    </w:rPr>
  </w:style>
  <w:style w:type="character" w:customStyle="1" w:styleId="af0">
    <w:name w:val="Текст выноски Знак"/>
    <w:basedOn w:val="a3"/>
    <w:link w:val="af"/>
    <w:uiPriority w:val="99"/>
    <w:locked/>
    <w:rsid w:val="001A2A10"/>
    <w:rPr>
      <w:rFonts w:ascii="Tahoma" w:hAnsi="Tahoma" w:cs="Tahoma"/>
      <w:sz w:val="16"/>
      <w:szCs w:val="16"/>
      <w:lang w:val="x-none" w:eastAsia="ru-RU"/>
    </w:rPr>
  </w:style>
  <w:style w:type="character" w:styleId="af1">
    <w:name w:val="page number"/>
    <w:basedOn w:val="a3"/>
    <w:uiPriority w:val="99"/>
    <w:rsid w:val="001A2A10"/>
    <w:rPr>
      <w:rFonts w:cs="Times New Roman"/>
    </w:rPr>
  </w:style>
  <w:style w:type="paragraph" w:customStyle="1" w:styleId="af2">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uiPriority w:val="99"/>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uiPriority w:val="99"/>
    <w:rsid w:val="00BF10CA"/>
    <w:pPr>
      <w:shd w:val="clear" w:color="000000" w:fill="FFFF00"/>
      <w:spacing w:before="100" w:beforeAutospacing="1" w:after="100" w:afterAutospacing="1"/>
    </w:pPr>
    <w:rPr>
      <w:rFonts w:eastAsia="Times New Roman"/>
    </w:rPr>
  </w:style>
  <w:style w:type="paragraph" w:customStyle="1" w:styleId="xl74">
    <w:name w:val="xl74"/>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uiPriority w:val="99"/>
    <w:rsid w:val="00BF10CA"/>
    <w:pPr>
      <w:spacing w:before="100" w:beforeAutospacing="1" w:after="100" w:afterAutospacing="1"/>
    </w:pPr>
    <w:rPr>
      <w:rFonts w:ascii="Arial" w:eastAsia="Times New Roman" w:hAnsi="Arial" w:cs="Arial"/>
      <w:b/>
      <w:bCs/>
    </w:rPr>
  </w:style>
  <w:style w:type="paragraph" w:customStyle="1" w:styleId="xl70">
    <w:name w:val="xl70"/>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3">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4">
    <w:name w:val="footer"/>
    <w:basedOn w:val="a2"/>
    <w:link w:val="af5"/>
    <w:uiPriority w:val="99"/>
    <w:rsid w:val="008350E3"/>
    <w:pPr>
      <w:tabs>
        <w:tab w:val="center" w:pos="4677"/>
        <w:tab w:val="right" w:pos="9355"/>
      </w:tabs>
    </w:pPr>
  </w:style>
  <w:style w:type="character" w:customStyle="1" w:styleId="af5">
    <w:name w:val="Нижний колонтитул Знак"/>
    <w:basedOn w:val="a3"/>
    <w:link w:val="af4"/>
    <w:uiPriority w:val="99"/>
    <w:locked/>
    <w:rsid w:val="008350E3"/>
    <w:rPr>
      <w:rFonts w:ascii="Times New Roman" w:eastAsia="MS Mincho" w:hAnsi="Times New Roman" w:cs="Times New Roman"/>
      <w:sz w:val="24"/>
      <w:szCs w:val="24"/>
      <w:lang w:val="x-none" w:eastAsia="ru-RU"/>
    </w:rPr>
  </w:style>
  <w:style w:type="character" w:styleId="af6">
    <w:name w:val="Hyperlink"/>
    <w:basedOn w:val="a3"/>
    <w:uiPriority w:val="99"/>
    <w:unhideWhenUsed/>
    <w:rsid w:val="00BF10CA"/>
    <w:rPr>
      <w:rFonts w:cs="Times New Roman"/>
      <w:color w:val="0000FF"/>
      <w:u w:val="single"/>
    </w:rPr>
  </w:style>
  <w:style w:type="paragraph" w:styleId="af7">
    <w:name w:val="header"/>
    <w:aliases w:val="Знак5"/>
    <w:basedOn w:val="a2"/>
    <w:link w:val="af8"/>
    <w:uiPriority w:val="99"/>
    <w:rsid w:val="008350E3"/>
    <w:pPr>
      <w:tabs>
        <w:tab w:val="center" w:pos="4153"/>
        <w:tab w:val="right" w:pos="8306"/>
      </w:tabs>
    </w:pPr>
    <w:rPr>
      <w:sz w:val="20"/>
      <w:szCs w:val="20"/>
    </w:rPr>
  </w:style>
  <w:style w:type="character" w:customStyle="1" w:styleId="af8">
    <w:name w:val="Верхний колонтитул Знак"/>
    <w:aliases w:val="Знак5 Знак"/>
    <w:basedOn w:val="a3"/>
    <w:link w:val="af7"/>
    <w:uiPriority w:val="99"/>
    <w:locked/>
    <w:rsid w:val="008350E3"/>
    <w:rPr>
      <w:rFonts w:ascii="Times New Roman" w:eastAsia="MS Mincho" w:hAnsi="Times New Roman" w:cs="Times New Roman"/>
      <w:sz w:val="20"/>
      <w:lang w:val="x-none" w:eastAsia="ru-RU"/>
    </w:rPr>
  </w:style>
  <w:style w:type="paragraph" w:customStyle="1" w:styleId="af9">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character" w:customStyle="1" w:styleId="a7">
    <w:name w:val="Основной текст с отступом Знак"/>
    <w:aliases w:val="Основной текст 1 Знак,Знак Знак2 Знак"/>
    <w:basedOn w:val="a3"/>
    <w:link w:val="a6"/>
    <w:uiPriority w:val="99"/>
    <w:locked/>
    <w:rsid w:val="00911B82"/>
    <w:rPr>
      <w:rFonts w:ascii="Times New Roman" w:eastAsia="MS Mincho" w:hAnsi="Times New Roman" w:cs="Times New Roman"/>
      <w:sz w:val="24"/>
      <w:szCs w:val="24"/>
      <w:lang w:val="x-none" w:eastAsia="ru-RU"/>
    </w:rPr>
  </w:style>
  <w:style w:type="paragraph" w:styleId="afa">
    <w:name w:val="Body Text"/>
    <w:aliases w:val="bt"/>
    <w:basedOn w:val="a2"/>
    <w:link w:val="afb"/>
    <w:uiPriority w:val="99"/>
    <w:unhideWhenUsed/>
    <w:rsid w:val="00911B82"/>
    <w:pPr>
      <w:spacing w:after="120"/>
    </w:pPr>
  </w:style>
  <w:style w:type="character" w:customStyle="1" w:styleId="afb">
    <w:name w:val="Основной текст Знак"/>
    <w:aliases w:val="bt Знак"/>
    <w:basedOn w:val="a3"/>
    <w:link w:val="afa"/>
    <w:uiPriority w:val="99"/>
    <w:locked/>
    <w:rsid w:val="00911B82"/>
    <w:rPr>
      <w:rFonts w:ascii="Times New Roman" w:eastAsia="MS Mincho" w:hAnsi="Times New Roman" w:cs="Times New Roman"/>
      <w:sz w:val="24"/>
      <w:szCs w:val="24"/>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6"/>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7"/>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110">
    <w:name w:val="Красная строка Знак11"/>
    <w:basedOn w:val="afb"/>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fb"/>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fb"/>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fb"/>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fb"/>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fb"/>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fb"/>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fb"/>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uiPriority w:val="1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uiPriority w:val="99"/>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0">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fa"/>
    <w:link w:val="aff5"/>
    <w:uiPriority w:val="99"/>
    <w:semiHidden/>
    <w:unhideWhenUsed/>
    <w:rsid w:val="00A64E14"/>
    <w:pPr>
      <w:spacing w:after="0"/>
      <w:ind w:firstLine="360"/>
    </w:pPr>
  </w:style>
  <w:style w:type="character" w:customStyle="1" w:styleId="aff5">
    <w:name w:val="Красная строка Знак"/>
    <w:basedOn w:val="afb"/>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8"/>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8"/>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8"/>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311">
    <w:name w:val="Основной текст 3 Знак1"/>
    <w:basedOn w:val="a3"/>
    <w:semiHidden/>
    <w:rsid w:val="00FA027E"/>
    <w:rPr>
      <w:rFonts w:cs="Times New Roman"/>
      <w:sz w:val="16"/>
      <w:szCs w:val="16"/>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2"/>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3"/>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4"/>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fa"/>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uiPriority w:val="99"/>
    <w:rsid w:val="00FA027E"/>
    <w:pPr>
      <w:spacing w:before="100" w:beforeAutospacing="1" w:after="100" w:afterAutospacing="1"/>
    </w:pPr>
    <w:rPr>
      <w:rFonts w:eastAsia="Times New Roman"/>
      <w:sz w:val="20"/>
      <w:szCs w:val="20"/>
    </w:rPr>
  </w:style>
  <w:style w:type="paragraph" w:customStyle="1" w:styleId="xl96">
    <w:name w:val="xl9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6">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4">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7">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5">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8">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6">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9">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7">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a">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8"/>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8"/>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8"/>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0">
    <w:name w:val="Подзаголовок Знак247"/>
    <w:basedOn w:val="a3"/>
    <w:uiPriority w:val="11"/>
    <w:rsid w:val="00665B58"/>
    <w:rPr>
      <w:rFonts w:ascii="Cambria" w:hAnsi="Cambria" w:cs="Times New Roman"/>
      <w:sz w:val="24"/>
      <w:szCs w:val="24"/>
      <w:lang w:val="x-none" w:eastAsia="ru-RU"/>
    </w:rPr>
  </w:style>
  <w:style w:type="character" w:customStyle="1" w:styleId="2460">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987CB3"/>
  </w:style>
  <w:style w:type="table" w:customStyle="1" w:styleId="83">
    <w:name w:val="Сетка таблицы8"/>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f">
    <w:name w:val="Сетка таблицы2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71">
    <w:name w:val="Текст концевой сноски Знак247"/>
    <w:basedOn w:val="a3"/>
    <w:uiPriority w:val="99"/>
    <w:semiHidden/>
    <w:rsid w:val="00FB78B2"/>
    <w:rPr>
      <w:rFonts w:ascii="Times New Roman" w:eastAsia="MS Mincho" w:hAnsi="Times New Roman" w:cs="Times New Roman"/>
      <w:sz w:val="20"/>
      <w:szCs w:val="20"/>
      <w:lang w:val="x-none" w:eastAsia="ru-RU"/>
    </w:rPr>
  </w:style>
  <w:style w:type="character" w:customStyle="1" w:styleId="2461">
    <w:name w:val="Текст концевой сноски Знак246"/>
    <w:basedOn w:val="a3"/>
    <w:uiPriority w:val="99"/>
    <w:semiHidden/>
    <w:rsid w:val="00FB78B2"/>
    <w:rPr>
      <w:rFonts w:ascii="Times New Roman" w:eastAsia="MS Mincho" w:hAnsi="Times New Roman" w:cs="Times New Roman"/>
      <w:sz w:val="20"/>
      <w:szCs w:val="20"/>
      <w:lang w:val="x-none" w:eastAsia="ru-RU"/>
    </w:rPr>
  </w:style>
  <w:style w:type="character" w:customStyle="1" w:styleId="2650">
    <w:name w:val="Подзаголовок Знак265"/>
    <w:basedOn w:val="a3"/>
    <w:uiPriority w:val="11"/>
    <w:rsid w:val="00FB78B2"/>
    <w:rPr>
      <w:rFonts w:asciiTheme="majorHAnsi" w:eastAsiaTheme="majorEastAsia" w:hAnsiTheme="majorHAnsi" w:cs="Times New Roman"/>
      <w:sz w:val="24"/>
      <w:szCs w:val="24"/>
      <w:lang w:val="x-none" w:eastAsia="ru-RU"/>
    </w:rPr>
  </w:style>
  <w:style w:type="character" w:customStyle="1" w:styleId="2640">
    <w:name w:val="Подзаголовок Знак264"/>
    <w:basedOn w:val="a3"/>
    <w:uiPriority w:val="11"/>
    <w:rsid w:val="00FB78B2"/>
    <w:rPr>
      <w:rFonts w:asciiTheme="majorHAnsi" w:eastAsiaTheme="majorEastAsia" w:hAnsiTheme="majorHAnsi" w:cs="Times New Roman"/>
      <w:sz w:val="24"/>
      <w:szCs w:val="24"/>
      <w:lang w:val="x-none" w:eastAsia="ru-RU"/>
    </w:rPr>
  </w:style>
  <w:style w:type="character" w:customStyle="1" w:styleId="2472">
    <w:name w:val="Дата Знак247"/>
    <w:basedOn w:val="a3"/>
    <w:uiPriority w:val="99"/>
    <w:semiHidden/>
    <w:rsid w:val="00FB78B2"/>
    <w:rPr>
      <w:rFonts w:ascii="Times New Roman" w:eastAsia="MS Mincho" w:hAnsi="Times New Roman" w:cs="Times New Roman"/>
      <w:sz w:val="24"/>
      <w:szCs w:val="24"/>
      <w:lang w:val="x-none" w:eastAsia="ru-RU"/>
    </w:rPr>
  </w:style>
  <w:style w:type="character" w:customStyle="1" w:styleId="2462">
    <w:name w:val="Дата Знак246"/>
    <w:basedOn w:val="a3"/>
    <w:uiPriority w:val="99"/>
    <w:semiHidden/>
    <w:rsid w:val="00FB78B2"/>
    <w:rPr>
      <w:rFonts w:ascii="Times New Roman" w:eastAsia="MS Mincho" w:hAnsi="Times New Roman" w:cs="Times New Roman"/>
      <w:sz w:val="24"/>
      <w:szCs w:val="24"/>
      <w:lang w:val="x-none" w:eastAsia="ru-RU"/>
    </w:rPr>
  </w:style>
  <w:style w:type="character" w:customStyle="1" w:styleId="2473">
    <w:name w:val="Схема документа Знак247"/>
    <w:basedOn w:val="a3"/>
    <w:uiPriority w:val="99"/>
    <w:semiHidden/>
    <w:rsid w:val="00FB78B2"/>
    <w:rPr>
      <w:rFonts w:ascii="Segoe UI" w:eastAsia="MS Mincho" w:hAnsi="Segoe UI" w:cs="Segoe UI"/>
      <w:sz w:val="16"/>
      <w:szCs w:val="16"/>
      <w:lang w:val="x-none" w:eastAsia="ru-RU"/>
    </w:rPr>
  </w:style>
  <w:style w:type="character" w:customStyle="1" w:styleId="2463">
    <w:name w:val="Схема документа Знак246"/>
    <w:basedOn w:val="a3"/>
    <w:uiPriority w:val="99"/>
    <w:semiHidden/>
    <w:rsid w:val="00FB78B2"/>
    <w:rPr>
      <w:rFonts w:ascii="Segoe UI" w:eastAsia="MS Mincho" w:hAnsi="Segoe UI" w:cs="Segoe UI"/>
      <w:sz w:val="16"/>
      <w:szCs w:val="16"/>
      <w:lang w:val="x-none" w:eastAsia="ru-RU"/>
    </w:rPr>
  </w:style>
  <w:style w:type="character" w:customStyle="1" w:styleId="2474">
    <w:name w:val="Текст Знак247"/>
    <w:basedOn w:val="a3"/>
    <w:uiPriority w:val="99"/>
    <w:semiHidden/>
    <w:rsid w:val="00FB78B2"/>
    <w:rPr>
      <w:rFonts w:ascii="Courier New" w:eastAsia="MS Mincho" w:hAnsi="Courier New" w:cs="Courier New"/>
      <w:sz w:val="20"/>
      <w:szCs w:val="20"/>
      <w:lang w:val="x-none" w:eastAsia="ru-RU"/>
    </w:rPr>
  </w:style>
  <w:style w:type="character" w:customStyle="1" w:styleId="2464">
    <w:name w:val="Текст Знак246"/>
    <w:basedOn w:val="a3"/>
    <w:uiPriority w:val="99"/>
    <w:semiHidden/>
    <w:rsid w:val="00FB78B2"/>
    <w:rPr>
      <w:rFonts w:ascii="Courier New" w:eastAsia="MS Mincho" w:hAnsi="Courier New" w:cs="Courier New"/>
      <w:sz w:val="20"/>
      <w:szCs w:val="20"/>
      <w:lang w:val="x-none" w:eastAsia="ru-RU"/>
    </w:rPr>
  </w:style>
  <w:style w:type="numbering" w:customStyle="1" w:styleId="2f6">
    <w:name w:val="Нет списка2"/>
    <w:next w:val="a5"/>
    <w:uiPriority w:val="99"/>
    <w:semiHidden/>
    <w:unhideWhenUsed/>
    <w:rsid w:val="00FB78B2"/>
  </w:style>
  <w:style w:type="numbering" w:customStyle="1" w:styleId="3a">
    <w:name w:val="Нет списка3"/>
    <w:next w:val="a5"/>
    <w:uiPriority w:val="99"/>
    <w:semiHidden/>
    <w:unhideWhenUsed/>
    <w:rsid w:val="00FB78B2"/>
  </w:style>
  <w:style w:type="table" w:customStyle="1" w:styleId="711">
    <w:name w:val="Сетка таблицы71"/>
    <w:basedOn w:val="a4"/>
    <w:next w:val="a8"/>
    <w:uiPriority w:val="39"/>
    <w:rsid w:val="00FB78B2"/>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FB78B2"/>
  </w:style>
  <w:style w:type="character" w:styleId="afffc">
    <w:name w:val="Strong"/>
    <w:basedOn w:val="a3"/>
    <w:uiPriority w:val="22"/>
    <w:qFormat/>
    <w:rsid w:val="000D118B"/>
    <w:rPr>
      <w:b/>
      <w:bCs/>
      <w:color w:val="auto"/>
    </w:rPr>
  </w:style>
  <w:style w:type="character" w:styleId="afffd">
    <w:name w:val="Emphasis"/>
    <w:basedOn w:val="a3"/>
    <w:uiPriority w:val="20"/>
    <w:qFormat/>
    <w:rsid w:val="000D118B"/>
    <w:rPr>
      <w:i/>
      <w:iCs/>
      <w:color w:val="auto"/>
    </w:rPr>
  </w:style>
  <w:style w:type="paragraph" w:styleId="2f7">
    <w:name w:val="Quote"/>
    <w:basedOn w:val="a2"/>
    <w:next w:val="a2"/>
    <w:link w:val="2f8"/>
    <w:uiPriority w:val="29"/>
    <w:qFormat/>
    <w:rsid w:val="000D118B"/>
    <w:pPr>
      <w:spacing w:before="200" w:after="160" w:line="259" w:lineRule="auto"/>
      <w:ind w:left="864" w:right="864"/>
    </w:pPr>
    <w:rPr>
      <w:rFonts w:asciiTheme="minorHAnsi" w:eastAsiaTheme="minorEastAsia" w:hAnsiTheme="minorHAnsi" w:cstheme="minorBidi"/>
      <w:i/>
      <w:iCs/>
      <w:color w:val="404040" w:themeColor="text1" w:themeTint="BF"/>
      <w:sz w:val="22"/>
      <w:szCs w:val="22"/>
      <w:lang w:eastAsia="en-US"/>
    </w:rPr>
  </w:style>
  <w:style w:type="character" w:customStyle="1" w:styleId="2f8">
    <w:name w:val="Цитата 2 Знак"/>
    <w:basedOn w:val="a3"/>
    <w:link w:val="2f7"/>
    <w:uiPriority w:val="29"/>
    <w:rsid w:val="000D118B"/>
    <w:rPr>
      <w:rFonts w:eastAsiaTheme="minorEastAsia" w:cstheme="minorBidi"/>
      <w:i/>
      <w:iCs/>
      <w:color w:val="404040" w:themeColor="text1" w:themeTint="BF"/>
    </w:rPr>
  </w:style>
  <w:style w:type="paragraph" w:styleId="afffe">
    <w:name w:val="Intense Quote"/>
    <w:basedOn w:val="a2"/>
    <w:next w:val="a2"/>
    <w:link w:val="affff"/>
    <w:uiPriority w:val="30"/>
    <w:qFormat/>
    <w:rsid w:val="000D118B"/>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sz w:val="22"/>
      <w:szCs w:val="22"/>
      <w:lang w:eastAsia="en-US"/>
    </w:rPr>
  </w:style>
  <w:style w:type="character" w:customStyle="1" w:styleId="affff">
    <w:name w:val="Выделенная цитата Знак"/>
    <w:basedOn w:val="a3"/>
    <w:link w:val="afffe"/>
    <w:uiPriority w:val="30"/>
    <w:rsid w:val="000D118B"/>
    <w:rPr>
      <w:rFonts w:eastAsiaTheme="minorEastAsia" w:cstheme="minorBidi"/>
      <w:i/>
      <w:iCs/>
      <w:color w:val="4F81BD" w:themeColor="accent1"/>
    </w:rPr>
  </w:style>
  <w:style w:type="character" w:styleId="affff0">
    <w:name w:val="Subtle Emphasis"/>
    <w:basedOn w:val="a3"/>
    <w:uiPriority w:val="19"/>
    <w:qFormat/>
    <w:rsid w:val="000D118B"/>
    <w:rPr>
      <w:i/>
      <w:iCs/>
      <w:color w:val="404040" w:themeColor="text1" w:themeTint="BF"/>
    </w:rPr>
  </w:style>
  <w:style w:type="character" w:styleId="affff1">
    <w:name w:val="Intense Emphasis"/>
    <w:basedOn w:val="a3"/>
    <w:uiPriority w:val="21"/>
    <w:qFormat/>
    <w:rsid w:val="000D118B"/>
    <w:rPr>
      <w:i/>
      <w:iCs/>
      <w:color w:val="4F81BD" w:themeColor="accent1"/>
    </w:rPr>
  </w:style>
  <w:style w:type="character" w:styleId="affff2">
    <w:name w:val="Subtle Reference"/>
    <w:basedOn w:val="a3"/>
    <w:uiPriority w:val="31"/>
    <w:qFormat/>
    <w:rsid w:val="000D118B"/>
    <w:rPr>
      <w:smallCaps/>
      <w:color w:val="404040" w:themeColor="text1" w:themeTint="BF"/>
    </w:rPr>
  </w:style>
  <w:style w:type="character" w:styleId="affff3">
    <w:name w:val="Intense Reference"/>
    <w:basedOn w:val="a3"/>
    <w:uiPriority w:val="32"/>
    <w:qFormat/>
    <w:rsid w:val="000D118B"/>
    <w:rPr>
      <w:b/>
      <w:bCs/>
      <w:smallCaps/>
      <w:color w:val="4F81BD" w:themeColor="accent1"/>
      <w:spacing w:val="5"/>
    </w:rPr>
  </w:style>
  <w:style w:type="character" w:styleId="affff4">
    <w:name w:val="Book Title"/>
    <w:basedOn w:val="a3"/>
    <w:uiPriority w:val="33"/>
    <w:qFormat/>
    <w:rsid w:val="000D118B"/>
    <w:rPr>
      <w:b/>
      <w:bCs/>
      <w:i/>
      <w:iCs/>
      <w:spacing w:val="5"/>
    </w:rPr>
  </w:style>
  <w:style w:type="paragraph" w:styleId="affff5">
    <w:name w:val="TOC Heading"/>
    <w:basedOn w:val="1"/>
    <w:next w:val="a2"/>
    <w:uiPriority w:val="39"/>
    <w:semiHidden/>
    <w:unhideWhenUsed/>
    <w:qFormat/>
    <w:rsid w:val="000D118B"/>
    <w:pPr>
      <w:keepLines/>
      <w:spacing w:before="240" w:line="259" w:lineRule="auto"/>
      <w:ind w:firstLine="0"/>
      <w:outlineLvl w:val="9"/>
    </w:pPr>
    <w:rPr>
      <w:rFonts w:asciiTheme="majorHAnsi" w:eastAsiaTheme="majorEastAsia" w:hAnsiTheme="majorHAnsi" w:cstheme="majorBidi"/>
      <w:color w:val="365F91" w:themeColor="accent1" w:themeShade="BF"/>
      <w:sz w:val="32"/>
      <w:szCs w:val="32"/>
      <w:lang w:eastAsia="en-US"/>
    </w:rPr>
  </w:style>
  <w:style w:type="paragraph" w:styleId="affff6">
    <w:name w:val="caption"/>
    <w:basedOn w:val="a2"/>
    <w:next w:val="a2"/>
    <w:uiPriority w:val="35"/>
    <w:semiHidden/>
    <w:unhideWhenUsed/>
    <w:qFormat/>
    <w:rsid w:val="000D118B"/>
    <w:pPr>
      <w:spacing w:after="200"/>
    </w:pPr>
    <w:rPr>
      <w:rFonts w:asciiTheme="minorHAnsi" w:eastAsiaTheme="minorEastAsia" w:hAnsiTheme="minorHAnsi" w:cstheme="minorBidi"/>
      <w:i/>
      <w:iCs/>
      <w:color w:val="1F497D" w:themeColor="text2"/>
      <w:sz w:val="18"/>
      <w:szCs w:val="18"/>
      <w:lang w:eastAsia="en-US"/>
    </w:rPr>
  </w:style>
  <w:style w:type="paragraph" w:customStyle="1" w:styleId="font6">
    <w:name w:val="font6"/>
    <w:basedOn w:val="a2"/>
    <w:rsid w:val="009C217D"/>
    <w:pPr>
      <w:spacing w:before="100" w:beforeAutospacing="1" w:after="100" w:afterAutospacing="1"/>
    </w:pPr>
    <w:rPr>
      <w:rFonts w:eastAsia="Times New Roman"/>
      <w:color w:val="000000"/>
    </w:rPr>
  </w:style>
  <w:style w:type="character" w:styleId="affff7">
    <w:name w:val="endnote reference"/>
    <w:basedOn w:val="a3"/>
    <w:uiPriority w:val="99"/>
    <w:unhideWhenUsed/>
    <w:rsid w:val="009C21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302115">
      <w:bodyDiv w:val="1"/>
      <w:marLeft w:val="0"/>
      <w:marRight w:val="0"/>
      <w:marTop w:val="0"/>
      <w:marBottom w:val="0"/>
      <w:divBdr>
        <w:top w:val="none" w:sz="0" w:space="0" w:color="auto"/>
        <w:left w:val="none" w:sz="0" w:space="0" w:color="auto"/>
        <w:bottom w:val="none" w:sz="0" w:space="0" w:color="auto"/>
        <w:right w:val="none" w:sz="0" w:space="0" w:color="auto"/>
      </w:divBdr>
    </w:div>
    <w:div w:id="900169171">
      <w:marLeft w:val="0"/>
      <w:marRight w:val="0"/>
      <w:marTop w:val="0"/>
      <w:marBottom w:val="0"/>
      <w:divBdr>
        <w:top w:val="none" w:sz="0" w:space="0" w:color="auto"/>
        <w:left w:val="none" w:sz="0" w:space="0" w:color="auto"/>
        <w:bottom w:val="none" w:sz="0" w:space="0" w:color="auto"/>
        <w:right w:val="none" w:sz="0" w:space="0" w:color="auto"/>
      </w:divBdr>
    </w:div>
    <w:div w:id="900169172">
      <w:marLeft w:val="0"/>
      <w:marRight w:val="0"/>
      <w:marTop w:val="0"/>
      <w:marBottom w:val="0"/>
      <w:divBdr>
        <w:top w:val="none" w:sz="0" w:space="0" w:color="auto"/>
        <w:left w:val="none" w:sz="0" w:space="0" w:color="auto"/>
        <w:bottom w:val="none" w:sz="0" w:space="0" w:color="auto"/>
        <w:right w:val="none" w:sz="0" w:space="0" w:color="auto"/>
      </w:divBdr>
    </w:div>
    <w:div w:id="900169173">
      <w:marLeft w:val="0"/>
      <w:marRight w:val="0"/>
      <w:marTop w:val="0"/>
      <w:marBottom w:val="0"/>
      <w:divBdr>
        <w:top w:val="none" w:sz="0" w:space="0" w:color="auto"/>
        <w:left w:val="none" w:sz="0" w:space="0" w:color="auto"/>
        <w:bottom w:val="none" w:sz="0" w:space="0" w:color="auto"/>
        <w:right w:val="none" w:sz="0" w:space="0" w:color="auto"/>
      </w:divBdr>
    </w:div>
    <w:div w:id="900169174">
      <w:marLeft w:val="0"/>
      <w:marRight w:val="0"/>
      <w:marTop w:val="0"/>
      <w:marBottom w:val="0"/>
      <w:divBdr>
        <w:top w:val="none" w:sz="0" w:space="0" w:color="auto"/>
        <w:left w:val="none" w:sz="0" w:space="0" w:color="auto"/>
        <w:bottom w:val="none" w:sz="0" w:space="0" w:color="auto"/>
        <w:right w:val="none" w:sz="0" w:space="0" w:color="auto"/>
      </w:divBdr>
    </w:div>
    <w:div w:id="900169175">
      <w:marLeft w:val="0"/>
      <w:marRight w:val="0"/>
      <w:marTop w:val="0"/>
      <w:marBottom w:val="0"/>
      <w:divBdr>
        <w:top w:val="none" w:sz="0" w:space="0" w:color="auto"/>
        <w:left w:val="none" w:sz="0" w:space="0" w:color="auto"/>
        <w:bottom w:val="none" w:sz="0" w:space="0" w:color="auto"/>
        <w:right w:val="none" w:sz="0" w:space="0" w:color="auto"/>
      </w:divBdr>
    </w:div>
    <w:div w:id="900169176">
      <w:marLeft w:val="0"/>
      <w:marRight w:val="0"/>
      <w:marTop w:val="0"/>
      <w:marBottom w:val="0"/>
      <w:divBdr>
        <w:top w:val="none" w:sz="0" w:space="0" w:color="auto"/>
        <w:left w:val="none" w:sz="0" w:space="0" w:color="auto"/>
        <w:bottom w:val="none" w:sz="0" w:space="0" w:color="auto"/>
        <w:right w:val="none" w:sz="0" w:space="0" w:color="auto"/>
      </w:divBdr>
    </w:div>
    <w:div w:id="900169177">
      <w:marLeft w:val="0"/>
      <w:marRight w:val="0"/>
      <w:marTop w:val="0"/>
      <w:marBottom w:val="0"/>
      <w:divBdr>
        <w:top w:val="none" w:sz="0" w:space="0" w:color="auto"/>
        <w:left w:val="none" w:sz="0" w:space="0" w:color="auto"/>
        <w:bottom w:val="none" w:sz="0" w:space="0" w:color="auto"/>
        <w:right w:val="none" w:sz="0" w:space="0" w:color="auto"/>
      </w:divBdr>
    </w:div>
    <w:div w:id="900169178">
      <w:marLeft w:val="0"/>
      <w:marRight w:val="0"/>
      <w:marTop w:val="0"/>
      <w:marBottom w:val="0"/>
      <w:divBdr>
        <w:top w:val="none" w:sz="0" w:space="0" w:color="auto"/>
        <w:left w:val="none" w:sz="0" w:space="0" w:color="auto"/>
        <w:bottom w:val="none" w:sz="0" w:space="0" w:color="auto"/>
        <w:right w:val="none" w:sz="0" w:space="0" w:color="auto"/>
      </w:divBdr>
    </w:div>
    <w:div w:id="900169179">
      <w:marLeft w:val="0"/>
      <w:marRight w:val="0"/>
      <w:marTop w:val="0"/>
      <w:marBottom w:val="0"/>
      <w:divBdr>
        <w:top w:val="none" w:sz="0" w:space="0" w:color="auto"/>
        <w:left w:val="none" w:sz="0" w:space="0" w:color="auto"/>
        <w:bottom w:val="none" w:sz="0" w:space="0" w:color="auto"/>
        <w:right w:val="none" w:sz="0" w:space="0" w:color="auto"/>
      </w:divBdr>
    </w:div>
    <w:div w:id="900169180">
      <w:marLeft w:val="0"/>
      <w:marRight w:val="0"/>
      <w:marTop w:val="0"/>
      <w:marBottom w:val="0"/>
      <w:divBdr>
        <w:top w:val="none" w:sz="0" w:space="0" w:color="auto"/>
        <w:left w:val="none" w:sz="0" w:space="0" w:color="auto"/>
        <w:bottom w:val="none" w:sz="0" w:space="0" w:color="auto"/>
        <w:right w:val="none" w:sz="0" w:space="0" w:color="auto"/>
      </w:divBdr>
    </w:div>
    <w:div w:id="900169181">
      <w:marLeft w:val="0"/>
      <w:marRight w:val="0"/>
      <w:marTop w:val="0"/>
      <w:marBottom w:val="0"/>
      <w:divBdr>
        <w:top w:val="none" w:sz="0" w:space="0" w:color="auto"/>
        <w:left w:val="none" w:sz="0" w:space="0" w:color="auto"/>
        <w:bottom w:val="none" w:sz="0" w:space="0" w:color="auto"/>
        <w:right w:val="none" w:sz="0" w:space="0" w:color="auto"/>
      </w:divBdr>
    </w:div>
    <w:div w:id="1288969279">
      <w:bodyDiv w:val="1"/>
      <w:marLeft w:val="0"/>
      <w:marRight w:val="0"/>
      <w:marTop w:val="0"/>
      <w:marBottom w:val="0"/>
      <w:divBdr>
        <w:top w:val="none" w:sz="0" w:space="0" w:color="auto"/>
        <w:left w:val="none" w:sz="0" w:space="0" w:color="auto"/>
        <w:bottom w:val="none" w:sz="0" w:space="0" w:color="auto"/>
        <w:right w:val="none" w:sz="0" w:space="0" w:color="auto"/>
      </w:divBdr>
    </w:div>
    <w:div w:id="1513257494">
      <w:bodyDiv w:val="1"/>
      <w:marLeft w:val="0"/>
      <w:marRight w:val="0"/>
      <w:marTop w:val="0"/>
      <w:marBottom w:val="0"/>
      <w:divBdr>
        <w:top w:val="none" w:sz="0" w:space="0" w:color="auto"/>
        <w:left w:val="none" w:sz="0" w:space="0" w:color="auto"/>
        <w:bottom w:val="none" w:sz="0" w:space="0" w:color="auto"/>
        <w:right w:val="none" w:sz="0" w:space="0" w:color="auto"/>
      </w:divBdr>
    </w:div>
    <w:div w:id="210996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4EEFD-9016-4424-967C-A83CEEC0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108</Pages>
  <Words>19469</Words>
  <Characters>141914</Characters>
  <Application>Microsoft Office Word</Application>
  <DocSecurity>0</DocSecurity>
  <Lines>1182</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161061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2025-05-30T06:10:00Z</cp:lastPrinted>
  <dcterms:created xsi:type="dcterms:W3CDTF">2024-05-30T14:30:00Z</dcterms:created>
  <dcterms:modified xsi:type="dcterms:W3CDTF">2025-05-30T09:52:00Z</dcterms:modified>
</cp:coreProperties>
</file>